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4F" w:rsidRDefault="00596DC6" w:rsidP="00A26A2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22.15pt;margin-top:18.15pt;width:70.15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" stroked="f">
            <v:textbox>
              <w:txbxContent>
                <w:p w:rsidR="003E5E62" w:rsidRPr="002B297E" w:rsidRDefault="00A26A2A">
                  <w:pPr>
                    <w:rPr>
                      <w:b/>
                      <w:sz w:val="200"/>
                      <w:szCs w:val="144"/>
                    </w:rPr>
                  </w:pPr>
                  <w:r>
                    <w:rPr>
                      <w:b/>
                      <w:sz w:val="200"/>
                      <w:szCs w:val="144"/>
                    </w:rPr>
                    <w:t>A</w:t>
                  </w:r>
                </w:p>
              </w:txbxContent>
            </v:textbox>
          </v:shape>
        </w:pict>
      </w:r>
    </w:p>
    <w:p w:rsidR="00F179DF" w:rsidRPr="001B4C93" w:rsidRDefault="00142675" w:rsidP="00A26A2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  <w:lang w:val="en-US"/>
        </w:rPr>
      </w:pPr>
      <w:proofErr w:type="spellStart"/>
      <w:r w:rsidRPr="001B4C93">
        <w:rPr>
          <w:rFonts w:asciiTheme="minorHAnsi" w:hAnsiTheme="minorHAnsi" w:cstheme="minorHAnsi"/>
          <w:b/>
          <w:sz w:val="48"/>
          <w:lang w:val="en-US"/>
        </w:rPr>
        <w:t>Le</w:t>
      </w:r>
      <w:r w:rsidR="003979A9" w:rsidRPr="001B4C93">
        <w:rPr>
          <w:rFonts w:asciiTheme="minorHAnsi" w:hAnsiTheme="minorHAnsi" w:cstheme="minorHAnsi"/>
          <w:b/>
          <w:sz w:val="48"/>
          <w:lang w:val="en-US"/>
        </w:rPr>
        <w:t>rnjob</w:t>
      </w:r>
      <w:proofErr w:type="spellEnd"/>
      <w:r w:rsidR="00F373FB" w:rsidRPr="001B4C93">
        <w:rPr>
          <w:rFonts w:asciiTheme="minorHAnsi" w:hAnsiTheme="minorHAnsi" w:cstheme="minorHAnsi"/>
          <w:b/>
          <w:sz w:val="48"/>
          <w:lang w:val="en-US"/>
        </w:rPr>
        <w:t xml:space="preserve"> A </w:t>
      </w:r>
      <w:r w:rsidR="001B4C93" w:rsidRPr="001B4C93">
        <w:rPr>
          <w:rFonts w:asciiTheme="minorHAnsi" w:hAnsiTheme="minorHAnsi" w:cstheme="minorHAnsi"/>
          <w:b/>
          <w:sz w:val="48"/>
          <w:lang w:val="en-US"/>
        </w:rPr>
        <w:t>5</w:t>
      </w:r>
      <w:r w:rsidR="002B297E" w:rsidRPr="001B4C93">
        <w:rPr>
          <w:rFonts w:asciiTheme="minorHAnsi" w:hAnsiTheme="minorHAnsi" w:cstheme="minorHAnsi"/>
          <w:b/>
          <w:sz w:val="48"/>
          <w:lang w:val="en-US"/>
        </w:rPr>
        <w:t xml:space="preserve">: </w:t>
      </w:r>
      <w:r w:rsidR="002B297E" w:rsidRPr="001B4C93">
        <w:rPr>
          <w:rFonts w:asciiTheme="minorHAnsi" w:hAnsiTheme="minorHAnsi" w:cstheme="minorHAnsi"/>
          <w:b/>
          <w:sz w:val="48"/>
          <w:lang w:val="en-US"/>
        </w:rPr>
        <w:tab/>
      </w:r>
      <w:r w:rsidR="00A26A2A" w:rsidRPr="001B4C93">
        <w:rPr>
          <w:rFonts w:asciiTheme="minorHAnsi" w:hAnsiTheme="minorHAnsi" w:cstheme="minorHAnsi"/>
          <w:b/>
          <w:sz w:val="48"/>
          <w:lang w:val="en-US"/>
        </w:rPr>
        <w:t>„</w:t>
      </w:r>
      <w:r w:rsidR="001B4C93" w:rsidRPr="001B4C93">
        <w:rPr>
          <w:rFonts w:asciiTheme="minorHAnsi" w:hAnsiTheme="minorHAnsi" w:cstheme="minorHAnsi"/>
          <w:b/>
          <w:sz w:val="48"/>
          <w:lang w:val="en-US"/>
        </w:rPr>
        <w:t>You´re not alone</w:t>
      </w:r>
      <w:proofErr w:type="gramStart"/>
      <w:r w:rsidR="001B4C93" w:rsidRPr="001B4C93">
        <w:rPr>
          <w:rFonts w:asciiTheme="minorHAnsi" w:hAnsiTheme="minorHAnsi" w:cstheme="minorHAnsi"/>
          <w:b/>
          <w:sz w:val="48"/>
          <w:lang w:val="en-US"/>
        </w:rPr>
        <w:t>!</w:t>
      </w:r>
      <w:r w:rsidR="00A26A2A" w:rsidRPr="001B4C93">
        <w:rPr>
          <w:rFonts w:asciiTheme="minorHAnsi" w:hAnsiTheme="minorHAnsi" w:cstheme="minorHAnsi"/>
          <w:b/>
          <w:sz w:val="48"/>
          <w:lang w:val="en-US"/>
        </w:rPr>
        <w:t>“</w:t>
      </w:r>
      <w:proofErr w:type="gramEnd"/>
    </w:p>
    <w:p w:rsidR="002C0CB7" w:rsidRPr="00E7051F" w:rsidRDefault="001B4C93" w:rsidP="002C0CB7">
      <w:pPr>
        <w:spacing w:after="0"/>
        <w:rPr>
          <w:b/>
          <w:sz w:val="32"/>
        </w:rPr>
      </w:pPr>
      <w:r>
        <w:rPr>
          <w:b/>
          <w:sz w:val="32"/>
        </w:rPr>
        <w:t>Unterstützung einholen</w:t>
      </w:r>
    </w:p>
    <w:p w:rsidR="00E7051F" w:rsidRPr="003C56B5" w:rsidRDefault="00E7051F" w:rsidP="002C0CB7">
      <w:pPr>
        <w:spacing w:after="0"/>
        <w:rPr>
          <w:b/>
          <w:sz w:val="24"/>
        </w:rPr>
      </w:pPr>
    </w:p>
    <w:p w:rsidR="00283CAF" w:rsidRPr="003C56B5" w:rsidRDefault="00283CAF" w:rsidP="003C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C56B5">
        <w:rPr>
          <w:b/>
          <w:sz w:val="24"/>
        </w:rPr>
        <w:t>Zur Situation</w:t>
      </w:r>
    </w:p>
    <w:p w:rsidR="00283CAF" w:rsidRPr="003C56B5" w:rsidRDefault="00283CAF" w:rsidP="003C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179DF" w:rsidRDefault="001B4C93" w:rsidP="003C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>
        <w:rPr>
          <w:sz w:val="24"/>
        </w:rPr>
        <w:t xml:space="preserve">Die Begegnung mit Sterbenden und ihren Angehörigen stellt für viele Pflegekräfte eine besonders anspruchsvolle  Aufgabe dar. Manchmal ist s gut, jemanden zu haben, bei dem man Unterstützung finden kann – sei es eher privat oder auch professionell. Wenn einem das Wasser erst mal bis zum Hals steht, kommt man vielleicht nicht auf mögliche Gesprächspartner – ein guter Grund, rechtzeitig einen Plan zu schmieden. </w:t>
      </w:r>
    </w:p>
    <w:p w:rsidR="004842FA" w:rsidRPr="003C56B5" w:rsidRDefault="004842FA" w:rsidP="003C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</w:p>
    <w:p w:rsidR="00283CAF" w:rsidRDefault="00283CAF" w:rsidP="00283CAF">
      <w:pPr>
        <w:spacing w:after="0"/>
        <w:ind w:firstLine="708"/>
        <w:rPr>
          <w:sz w:val="24"/>
        </w:rPr>
      </w:pPr>
    </w:p>
    <w:p w:rsidR="003E5E62" w:rsidRPr="008A73C8" w:rsidRDefault="00760575" w:rsidP="00760575">
      <w:pPr>
        <w:spacing w:after="0"/>
        <w:rPr>
          <w:b/>
          <w:sz w:val="24"/>
        </w:rPr>
      </w:pPr>
      <w:r w:rsidRPr="008A73C8">
        <w:rPr>
          <w:b/>
          <w:sz w:val="24"/>
        </w:rPr>
        <w:t>Das können Sie nach der Beschäftigung mit dieser Aufgabe besser als vorher:</w:t>
      </w:r>
    </w:p>
    <w:p w:rsidR="007227AA" w:rsidRDefault="007227AA" w:rsidP="00760575">
      <w:pPr>
        <w:spacing w:after="0" w:line="360" w:lineRule="auto"/>
        <w:ind w:left="705" w:hanging="705"/>
        <w:rPr>
          <w:sz w:val="24"/>
        </w:rPr>
      </w:pPr>
    </w:p>
    <w:p w:rsidR="00760575" w:rsidRPr="003C56B5" w:rsidRDefault="007227AA" w:rsidP="00760575">
      <w:pPr>
        <w:spacing w:after="0" w:line="360" w:lineRule="auto"/>
        <w:ind w:left="705" w:hanging="705"/>
        <w:rPr>
          <w:sz w:val="24"/>
        </w:rPr>
      </w:pPr>
      <w:r>
        <w:rPr>
          <w:sz w:val="24"/>
        </w:rPr>
        <w:t xml:space="preserve">Sich bei </w:t>
      </w:r>
      <w:proofErr w:type="gramStart"/>
      <w:r>
        <w:rPr>
          <w:sz w:val="24"/>
        </w:rPr>
        <w:t>anderen</w:t>
      </w:r>
      <w:proofErr w:type="gramEnd"/>
      <w:r>
        <w:rPr>
          <w:sz w:val="24"/>
        </w:rPr>
        <w:t xml:space="preserve"> Unterstützung holen</w:t>
      </w:r>
    </w:p>
    <w:p w:rsidR="00760575" w:rsidRDefault="00760575" w:rsidP="00760575">
      <w:pPr>
        <w:spacing w:after="0"/>
        <w:rPr>
          <w:sz w:val="24"/>
        </w:rPr>
      </w:pPr>
    </w:p>
    <w:p w:rsidR="00F87BE6" w:rsidRPr="00F87BE6" w:rsidRDefault="00BB192E" w:rsidP="00B3565C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F87BE6" w:rsidRPr="003C56B5">
        <w:rPr>
          <w:rFonts w:asciiTheme="minorHAnsi" w:hAnsiTheme="minorHAnsi" w:cstheme="minorHAnsi"/>
          <w:b/>
        </w:rPr>
        <w:t>Lernmaterial/Literatur/Links</w:t>
      </w:r>
    </w:p>
    <w:p w:rsidR="004842FA" w:rsidRPr="00E7051F" w:rsidRDefault="007227AA" w:rsidP="007227AA">
      <w:pPr>
        <w:spacing w:after="0"/>
        <w:rPr>
          <w:sz w:val="24"/>
        </w:rPr>
      </w:pPr>
      <w:r>
        <w:t>E</w:t>
      </w:r>
      <w:r w:rsidR="00E7051F" w:rsidRPr="00E7051F">
        <w:rPr>
          <w:sz w:val="24"/>
        </w:rPr>
        <w:t xml:space="preserve">igene Recherche </w:t>
      </w:r>
    </w:p>
    <w:p w:rsidR="00F179DF" w:rsidRDefault="00F179DF" w:rsidP="00E77C6A">
      <w:pPr>
        <w:spacing w:after="0"/>
        <w:jc w:val="right"/>
        <w:rPr>
          <w:b/>
          <w:sz w:val="24"/>
        </w:rPr>
      </w:pPr>
    </w:p>
    <w:p w:rsidR="00E77C6A" w:rsidRPr="00F53026" w:rsidRDefault="00E77C6A" w:rsidP="00E77C6A">
      <w:pPr>
        <w:spacing w:after="0"/>
        <w:jc w:val="right"/>
        <w:rPr>
          <w:b/>
          <w:sz w:val="24"/>
        </w:rPr>
      </w:pPr>
      <w:r w:rsidRPr="00F53026">
        <w:rPr>
          <w:b/>
          <w:sz w:val="24"/>
        </w:rPr>
        <w:t>Aufgaben/Anwendungshinweise</w:t>
      </w:r>
    </w:p>
    <w:p w:rsidR="008A73C8" w:rsidRDefault="008A73C8" w:rsidP="00E77C6A">
      <w:pPr>
        <w:spacing w:after="0"/>
        <w:rPr>
          <w:b/>
          <w:color w:val="4F81BD" w:themeColor="accent1"/>
          <w:sz w:val="24"/>
        </w:rPr>
      </w:pPr>
    </w:p>
    <w:p w:rsidR="00D3793F" w:rsidRPr="007227AA" w:rsidRDefault="007227AA" w:rsidP="0062556D">
      <w:pPr>
        <w:spacing w:after="0"/>
        <w:rPr>
          <w:sz w:val="24"/>
        </w:rPr>
      </w:pPr>
      <w:r w:rsidRPr="007227AA">
        <w:rPr>
          <w:sz w:val="24"/>
        </w:rPr>
        <w:t xml:space="preserve">Für diese Aufgabe können Sie alle Planungsentscheidungen selbstständig treffen. </w:t>
      </w:r>
    </w:p>
    <w:p w:rsidR="007227AA" w:rsidRPr="007227AA" w:rsidRDefault="007227AA" w:rsidP="0062556D">
      <w:pPr>
        <w:spacing w:after="0"/>
        <w:rPr>
          <w:sz w:val="24"/>
        </w:rPr>
      </w:pPr>
      <w:r w:rsidRPr="007227AA">
        <w:rPr>
          <w:sz w:val="24"/>
        </w:rPr>
        <w:t>Überlegen Sie sich ein geeignetes Handlungsprodukt und die Schritte dorthin.</w:t>
      </w:r>
    </w:p>
    <w:p w:rsidR="007227AA" w:rsidRPr="007227AA" w:rsidRDefault="007227AA" w:rsidP="0062556D">
      <w:pPr>
        <w:spacing w:after="0"/>
        <w:rPr>
          <w:sz w:val="24"/>
        </w:rPr>
      </w:pPr>
      <w:r w:rsidRPr="007227AA">
        <w:rPr>
          <w:sz w:val="24"/>
        </w:rPr>
        <w:t>Als Planungshilfe nutzen Sie bitte den „</w:t>
      </w:r>
      <w:proofErr w:type="spellStart"/>
      <w:r w:rsidRPr="007227AA">
        <w:rPr>
          <w:sz w:val="24"/>
        </w:rPr>
        <w:t>Smarty</w:t>
      </w:r>
      <w:proofErr w:type="spellEnd"/>
      <w:r w:rsidRPr="007227AA">
        <w:rPr>
          <w:sz w:val="24"/>
        </w:rPr>
        <w:t>“ (Anleitung und Vordruck liegen bei).</w:t>
      </w:r>
    </w:p>
    <w:p w:rsidR="007227AA" w:rsidRPr="007227AA" w:rsidRDefault="007227AA" w:rsidP="0062556D">
      <w:pPr>
        <w:spacing w:after="0"/>
        <w:rPr>
          <w:sz w:val="24"/>
        </w:rPr>
      </w:pPr>
    </w:p>
    <w:p w:rsidR="007227AA" w:rsidRPr="007227AA" w:rsidRDefault="007227AA" w:rsidP="0062556D">
      <w:pPr>
        <w:spacing w:after="0"/>
        <w:rPr>
          <w:sz w:val="24"/>
        </w:rPr>
      </w:pPr>
      <w:r w:rsidRPr="007227AA">
        <w:rPr>
          <w:sz w:val="24"/>
        </w:rPr>
        <w:t>Bei Bedarf: Üben Sie, sich Unterstützung zu holen ;-)</w:t>
      </w:r>
    </w:p>
    <w:p w:rsidR="007227AA" w:rsidRDefault="007227AA" w:rsidP="001E64B7">
      <w:pPr>
        <w:rPr>
          <w:rFonts w:ascii="Arial" w:eastAsia="Calibri" w:hAnsi="Arial" w:cs="Arial"/>
          <w:b/>
          <w:sz w:val="32"/>
        </w:rPr>
      </w:pPr>
    </w:p>
    <w:p w:rsidR="007227AA" w:rsidRDefault="007227AA" w:rsidP="001E64B7">
      <w:pPr>
        <w:rPr>
          <w:rFonts w:ascii="Arial" w:eastAsia="Calibri" w:hAnsi="Arial" w:cs="Arial"/>
          <w:b/>
          <w:sz w:val="32"/>
        </w:rPr>
      </w:pPr>
    </w:p>
    <w:p w:rsidR="007227AA" w:rsidRPr="007D3F13" w:rsidRDefault="007227AA" w:rsidP="007227AA">
      <w:pPr>
        <w:rPr>
          <w:rFonts w:ascii="Jokerman" w:hAnsi="Jokerman"/>
          <w:b/>
          <w:sz w:val="40"/>
        </w:rPr>
      </w:pPr>
    </w:p>
    <w:p w:rsidR="007227AA" w:rsidRPr="00144B79" w:rsidRDefault="007227AA" w:rsidP="007227AA">
      <w:pPr>
        <w:rPr>
          <w:rFonts w:ascii="Jokerman" w:hAnsi="Jokerman"/>
          <w:b/>
          <w:sz w:val="72"/>
        </w:rPr>
      </w:pPr>
      <w:r>
        <w:rPr>
          <w:noProof/>
          <w:sz w:val="36"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89785" cy="1395730"/>
            <wp:effectExtent l="19050" t="0" r="5715" b="0"/>
            <wp:wrapSquare wrapText="bothSides"/>
            <wp:docPr id="5" name="Bild 5" descr="643238_web_R_by_Erwin Lorenzen_pix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43238_web_R_by_Erwin Lorenzen_pixel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B79">
        <w:rPr>
          <w:rFonts w:ascii="Jokerman" w:hAnsi="Jokerman"/>
          <w:b/>
          <w:sz w:val="72"/>
        </w:rPr>
        <w:t xml:space="preserve">Der „SMARTY“ </w:t>
      </w:r>
    </w:p>
    <w:p w:rsidR="007227AA" w:rsidRPr="00B17D3A" w:rsidRDefault="007227AA" w:rsidP="007227AA">
      <w:pPr>
        <w:rPr>
          <w:rFonts w:ascii="Comic Sans MS" w:hAnsi="Comic Sans MS"/>
        </w:rPr>
      </w:pPr>
    </w:p>
    <w:p w:rsidR="007227AA" w:rsidRPr="007D3F13" w:rsidRDefault="007227AA" w:rsidP="007227AA">
      <w:pPr>
        <w:rPr>
          <w:rFonts w:ascii="Comic Sans MS" w:hAnsi="Comic Sans MS"/>
          <w:sz w:val="14"/>
        </w:rPr>
      </w:pPr>
      <w:r w:rsidRPr="007D3F13">
        <w:rPr>
          <w:rFonts w:ascii="Comic Sans MS" w:hAnsi="Comic Sans MS"/>
          <w:sz w:val="14"/>
        </w:rPr>
        <w:t>frei nach Andreas Müller: Mehr ausbrüten, weniger gackern. Bern 2008, S. 47 f.</w:t>
      </w:r>
    </w:p>
    <w:p w:rsidR="007227AA" w:rsidRPr="00FC4D89" w:rsidRDefault="007227AA" w:rsidP="00722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</w:rPr>
      </w:pPr>
      <w:r w:rsidRPr="00FC4D89">
        <w:rPr>
          <w:rFonts w:ascii="Comic Sans MS" w:hAnsi="Comic Sans MS"/>
          <w:sz w:val="20"/>
        </w:rPr>
        <w:t xml:space="preserve">Der </w:t>
      </w:r>
      <w:proofErr w:type="spellStart"/>
      <w:r w:rsidRPr="00FC4D89">
        <w:rPr>
          <w:rFonts w:ascii="Comic Sans MS" w:hAnsi="Comic Sans MS"/>
          <w:sz w:val="20"/>
        </w:rPr>
        <w:t>Smarty</w:t>
      </w:r>
      <w:proofErr w:type="spellEnd"/>
      <w:r w:rsidRPr="00FC4D89">
        <w:rPr>
          <w:rFonts w:ascii="Comic Sans MS" w:hAnsi="Comic Sans MS"/>
          <w:sz w:val="20"/>
        </w:rPr>
        <w:t xml:space="preserve"> unterstützt Sie bei der Planung von „smarten“ (spezifischen, messbaren, attraktiven, realistischen, terminierten) Vorhaben.</w:t>
      </w:r>
    </w:p>
    <w:p w:rsidR="007227AA" w:rsidRPr="00FC4D89" w:rsidRDefault="007227AA" w:rsidP="00722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</w:rPr>
      </w:pPr>
      <w:r w:rsidRPr="00FC4D89">
        <w:rPr>
          <w:rFonts w:ascii="Comic Sans MS" w:hAnsi="Comic Sans MS"/>
          <w:sz w:val="20"/>
        </w:rPr>
        <w:t xml:space="preserve">Er eignet sich sowohl zur Zielfindung bei der Planung eines großen Projektes als auch für die Abgrenzung und Verteilung von Arbeitspaketen. </w:t>
      </w:r>
    </w:p>
    <w:p w:rsidR="007227AA" w:rsidRPr="00FC4D89" w:rsidRDefault="007227AA" w:rsidP="00722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</w:rPr>
      </w:pPr>
      <w:r w:rsidRPr="00FC4D89">
        <w:rPr>
          <w:rFonts w:ascii="Comic Sans MS" w:hAnsi="Comic Sans MS"/>
          <w:sz w:val="20"/>
        </w:rPr>
        <w:t xml:space="preserve">Darüber hinaus hilft er in Phasen differenzierender Arbeit, sich selber (einzeln oder in der Gruppe) etwas vorzunehmen und die Vereinbarung-mit-sich-selbst im Blick zu behalten. </w:t>
      </w:r>
    </w:p>
    <w:p w:rsidR="007227AA" w:rsidRPr="00FC4D89" w:rsidRDefault="007227AA" w:rsidP="00722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</w:rPr>
      </w:pPr>
      <w:r w:rsidRPr="00FC4D89">
        <w:rPr>
          <w:rFonts w:ascii="Comic Sans MS" w:hAnsi="Comic Sans MS"/>
          <w:sz w:val="20"/>
        </w:rPr>
        <w:t xml:space="preserve">Auch als Hilfsmittel für beratende Gespräche ist der </w:t>
      </w:r>
      <w:proofErr w:type="spellStart"/>
      <w:r w:rsidRPr="00FC4D89">
        <w:rPr>
          <w:rFonts w:ascii="Comic Sans MS" w:hAnsi="Comic Sans MS"/>
          <w:sz w:val="20"/>
        </w:rPr>
        <w:t>Smarty</w:t>
      </w:r>
      <w:proofErr w:type="spellEnd"/>
      <w:r w:rsidRPr="00FC4D89">
        <w:rPr>
          <w:rFonts w:ascii="Comic Sans MS" w:hAnsi="Comic Sans MS"/>
          <w:sz w:val="20"/>
        </w:rPr>
        <w:t xml:space="preserve"> geeignet.</w:t>
      </w:r>
    </w:p>
    <w:p w:rsidR="007227AA" w:rsidRDefault="007227AA" w:rsidP="007227AA">
      <w:pPr>
        <w:rPr>
          <w:rFonts w:ascii="Comic Sans MS" w:hAnsi="Comic Sans MS"/>
          <w:b/>
        </w:rPr>
      </w:pPr>
    </w:p>
    <w:p w:rsidR="007227AA" w:rsidRPr="003147F2" w:rsidRDefault="007227AA" w:rsidP="007227AA">
      <w:pPr>
        <w:rPr>
          <w:rFonts w:ascii="Comic Sans MS" w:hAnsi="Comic Sans MS"/>
          <w:b/>
        </w:rPr>
      </w:pPr>
      <w:r w:rsidRPr="003147F2">
        <w:rPr>
          <w:rFonts w:ascii="Comic Sans MS" w:hAnsi="Comic Sans MS"/>
          <w:b/>
        </w:rPr>
        <w:t xml:space="preserve">So geht´s: </w:t>
      </w:r>
    </w:p>
    <w:p w:rsidR="007227AA" w:rsidRPr="007227AA" w:rsidRDefault="007227AA" w:rsidP="007227AA">
      <w:pPr>
        <w:spacing w:after="0"/>
        <w:rPr>
          <w:rFonts w:ascii="Comic Sans MS" w:hAnsi="Comic Sans MS"/>
          <w:caps/>
          <w:color w:val="4F81BD" w:themeColor="accent1"/>
        </w:rPr>
      </w:pPr>
      <w:r w:rsidRPr="007227AA">
        <w:rPr>
          <w:rFonts w:ascii="Comic Sans MS" w:hAnsi="Comic Sans MS"/>
          <w:caps/>
          <w:color w:val="4F81BD" w:themeColor="accent1"/>
        </w:rPr>
        <w:t xml:space="preserve">Informieren und Planen </w:t>
      </w:r>
    </w:p>
    <w:p w:rsidR="007227AA" w:rsidRPr="00D01E9B" w:rsidRDefault="007227AA" w:rsidP="007227AA">
      <w:pPr>
        <w:spacing w:after="0"/>
        <w:rPr>
          <w:rFonts w:ascii="Comic Sans MS" w:hAnsi="Comic Sans MS"/>
        </w:rPr>
      </w:pPr>
      <w:r w:rsidRPr="00D01E9B">
        <w:rPr>
          <w:rFonts w:ascii="Comic Sans MS" w:hAnsi="Comic Sans MS"/>
        </w:rPr>
        <w:t>Beschäftigen Sie sich mit der übergeordneten Lernsituation. Arbeiten Sie heraus, welches Problem zu lösen ist, und sammeln Sie ggf. notwendige Informationen.</w:t>
      </w:r>
    </w:p>
    <w:p w:rsidR="007227AA" w:rsidRPr="00D01E9B" w:rsidRDefault="007227AA" w:rsidP="007227A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D01E9B">
        <w:rPr>
          <w:rFonts w:ascii="Comic Sans MS" w:hAnsi="Comic Sans MS"/>
        </w:rPr>
        <w:t>ammeln Sie Ideen zur Vorgehensweise.</w:t>
      </w:r>
    </w:p>
    <w:p w:rsidR="007227AA" w:rsidRPr="007227AA" w:rsidRDefault="007227AA" w:rsidP="007227AA">
      <w:pPr>
        <w:spacing w:after="0"/>
        <w:rPr>
          <w:rFonts w:ascii="Comic Sans MS" w:hAnsi="Comic Sans MS"/>
          <w:caps/>
          <w:color w:val="4F81BD" w:themeColor="accent1"/>
        </w:rPr>
      </w:pPr>
      <w:r w:rsidRPr="007227AA">
        <w:rPr>
          <w:rFonts w:ascii="Comic Sans MS" w:hAnsi="Comic Sans MS"/>
          <w:caps/>
          <w:color w:val="4F81BD" w:themeColor="accent1"/>
        </w:rPr>
        <w:t>Entscheiden</w:t>
      </w:r>
    </w:p>
    <w:p w:rsidR="007227AA" w:rsidRPr="00D01E9B" w:rsidRDefault="007227AA" w:rsidP="007227A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Der </w:t>
      </w:r>
      <w:proofErr w:type="spellStart"/>
      <w:r w:rsidRPr="00D01E9B">
        <w:rPr>
          <w:rFonts w:ascii="Comic Sans MS" w:hAnsi="Comic Sans MS"/>
        </w:rPr>
        <w:t>Smarty</w:t>
      </w:r>
      <w:proofErr w:type="spellEnd"/>
      <w:r w:rsidRPr="00D01E9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unterstützt Sie beim Aushandeln der</w:t>
      </w:r>
      <w:r w:rsidRPr="00D01E9B">
        <w:rPr>
          <w:rFonts w:ascii="Comic Sans MS" w:hAnsi="Comic Sans MS"/>
        </w:rPr>
        <w:t xml:space="preserve"> nötigen Entscheidungen. </w:t>
      </w:r>
      <w:r>
        <w:rPr>
          <w:rFonts w:ascii="Comic Sans MS" w:hAnsi="Comic Sans MS"/>
        </w:rPr>
        <w:t>In den</w:t>
      </w:r>
      <w:r w:rsidRPr="00D01E9B">
        <w:rPr>
          <w:rFonts w:ascii="Comic Sans MS" w:hAnsi="Comic Sans MS"/>
        </w:rPr>
        <w:t xml:space="preserve"> Felder</w:t>
      </w:r>
      <w:r>
        <w:rPr>
          <w:rFonts w:ascii="Comic Sans MS" w:hAnsi="Comic Sans MS"/>
        </w:rPr>
        <w:t>n ist Platz für Stichworte, die Sie an Ihre Überlegungen erinnern.</w:t>
      </w:r>
      <w:r w:rsidRPr="00D01E9B">
        <w:rPr>
          <w:rFonts w:ascii="Comic Sans MS" w:hAnsi="Comic Sans MS"/>
        </w:rPr>
        <w:t xml:space="preserve"> </w:t>
      </w:r>
    </w:p>
    <w:p w:rsidR="007227AA" w:rsidRPr="00D01E9B" w:rsidRDefault="007227AA" w:rsidP="007227A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Der</w:t>
      </w:r>
      <w:r w:rsidRPr="00D01E9B">
        <w:rPr>
          <w:rFonts w:ascii="Comic Sans MS" w:hAnsi="Comic Sans MS"/>
        </w:rPr>
        <w:t xml:space="preserve"> </w:t>
      </w:r>
      <w:proofErr w:type="spellStart"/>
      <w:r w:rsidRPr="00D01E9B">
        <w:rPr>
          <w:rFonts w:ascii="Comic Sans MS" w:hAnsi="Comic Sans MS"/>
        </w:rPr>
        <w:t>Smarty</w:t>
      </w:r>
      <w:proofErr w:type="spellEnd"/>
      <w:r w:rsidRPr="00D01E9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hilft </w:t>
      </w:r>
      <w:r w:rsidRPr="00D01E9B">
        <w:rPr>
          <w:rFonts w:ascii="Comic Sans MS" w:hAnsi="Comic Sans MS"/>
        </w:rPr>
        <w:t xml:space="preserve">ggf. </w:t>
      </w:r>
      <w:r>
        <w:rPr>
          <w:rFonts w:ascii="Comic Sans MS" w:hAnsi="Comic Sans MS"/>
        </w:rPr>
        <w:t>auch bei</w:t>
      </w:r>
      <w:r w:rsidRPr="00D01E9B">
        <w:rPr>
          <w:rFonts w:ascii="Comic Sans MS" w:hAnsi="Comic Sans MS"/>
        </w:rPr>
        <w:t xml:space="preserve"> Beratungen/Vereinbarungen mit Mitschülern und/oder Lernbegleitern. </w:t>
      </w:r>
    </w:p>
    <w:p w:rsidR="007227AA" w:rsidRPr="007227AA" w:rsidRDefault="007227AA" w:rsidP="007227AA">
      <w:pPr>
        <w:spacing w:after="0"/>
        <w:rPr>
          <w:rFonts w:ascii="Comic Sans MS" w:hAnsi="Comic Sans MS"/>
          <w:caps/>
          <w:color w:val="4F81BD" w:themeColor="accent1"/>
        </w:rPr>
      </w:pPr>
      <w:r w:rsidRPr="007227AA">
        <w:rPr>
          <w:rFonts w:ascii="Comic Sans MS" w:hAnsi="Comic Sans MS"/>
          <w:caps/>
          <w:color w:val="4F81BD" w:themeColor="accent1"/>
        </w:rPr>
        <w:t>Durchführen</w:t>
      </w:r>
    </w:p>
    <w:p w:rsidR="007227AA" w:rsidRPr="007227AA" w:rsidRDefault="007227AA" w:rsidP="007227AA">
      <w:pPr>
        <w:spacing w:after="0"/>
        <w:rPr>
          <w:rFonts w:ascii="Comic Sans MS" w:hAnsi="Comic Sans MS"/>
          <w:color w:val="4F81BD" w:themeColor="accent1"/>
        </w:rPr>
      </w:pPr>
      <w:r>
        <w:rPr>
          <w:rFonts w:ascii="Comic Sans MS" w:hAnsi="Comic Sans MS"/>
        </w:rPr>
        <w:t>B</w:t>
      </w:r>
      <w:r w:rsidRPr="00D01E9B">
        <w:rPr>
          <w:rFonts w:ascii="Comic Sans MS" w:hAnsi="Comic Sans MS"/>
        </w:rPr>
        <w:t xml:space="preserve">ei Ihrer Arbeit </w:t>
      </w:r>
      <w:r>
        <w:rPr>
          <w:rFonts w:ascii="Comic Sans MS" w:hAnsi="Comic Sans MS"/>
        </w:rPr>
        <w:t xml:space="preserve">orientieren Sie sich </w:t>
      </w:r>
      <w:r w:rsidRPr="00D01E9B">
        <w:rPr>
          <w:rFonts w:ascii="Comic Sans MS" w:hAnsi="Comic Sans MS"/>
        </w:rPr>
        <w:t>an den selbst entwickelten Vorgaben. Möglicherweise möchten Sie im Lauf der Zeit etwas nachbessern – dokumentieren Sie dies bitte.</w:t>
      </w:r>
    </w:p>
    <w:p w:rsidR="007227AA" w:rsidRPr="007227AA" w:rsidRDefault="007227AA" w:rsidP="007227AA">
      <w:pPr>
        <w:spacing w:after="0"/>
        <w:rPr>
          <w:rFonts w:ascii="Comic Sans MS" w:hAnsi="Comic Sans MS"/>
          <w:caps/>
          <w:color w:val="4F81BD" w:themeColor="accent1"/>
        </w:rPr>
      </w:pPr>
      <w:r w:rsidRPr="007227AA">
        <w:rPr>
          <w:rFonts w:ascii="Comic Sans MS" w:hAnsi="Comic Sans MS"/>
          <w:caps/>
          <w:color w:val="4F81BD" w:themeColor="accent1"/>
        </w:rPr>
        <w:t>Kontrollieren und Bewerten</w:t>
      </w:r>
    </w:p>
    <w:p w:rsidR="007227AA" w:rsidRDefault="007227AA" w:rsidP="007227AA">
      <w:pPr>
        <w:spacing w:after="0"/>
        <w:rPr>
          <w:rFonts w:ascii="Comic Sans MS" w:hAnsi="Comic Sans MS"/>
        </w:rPr>
      </w:pPr>
      <w:r w:rsidRPr="00D01E9B">
        <w:rPr>
          <w:rFonts w:ascii="Comic Sans MS" w:hAnsi="Comic Sans MS"/>
        </w:rPr>
        <w:t xml:space="preserve">Wenn Sie mit der Arbeit fertig sind, können Sie den </w:t>
      </w:r>
      <w:proofErr w:type="spellStart"/>
      <w:r w:rsidRPr="00D01E9B">
        <w:rPr>
          <w:rFonts w:ascii="Comic Sans MS" w:hAnsi="Comic Sans MS"/>
        </w:rPr>
        <w:t>Smarty</w:t>
      </w:r>
      <w:proofErr w:type="spellEnd"/>
      <w:r w:rsidRPr="00D01E9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(und weitere Dokumentationen zum Verlauf der Arbeit) </w:t>
      </w:r>
      <w:r w:rsidRPr="00D01E9B">
        <w:rPr>
          <w:rFonts w:ascii="Comic Sans MS" w:hAnsi="Comic Sans MS"/>
        </w:rPr>
        <w:t xml:space="preserve">nutzen, um einzuschätzen, inwiefern Sie Ihren Vorsätzen treu geblieben sind: </w:t>
      </w:r>
    </w:p>
    <w:p w:rsidR="007227AA" w:rsidRPr="00D01E9B" w:rsidRDefault="007227AA" w:rsidP="007227A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Haben Sie Ihr Ziel erreichen können? </w:t>
      </w:r>
      <w:r w:rsidRPr="00D01E9B">
        <w:rPr>
          <w:rFonts w:ascii="Comic Sans MS" w:hAnsi="Comic Sans MS"/>
        </w:rPr>
        <w:t xml:space="preserve">Entspricht Ihr Werk den Kriterien? Können Sie besser, was Sie sich vorgenommen haben? Wurde das Problem gelöst? Haben Sie </w:t>
      </w:r>
      <w:proofErr w:type="spellStart"/>
      <w:r w:rsidRPr="00D01E9B">
        <w:rPr>
          <w:rFonts w:ascii="Comic Sans MS" w:hAnsi="Comic Sans MS"/>
        </w:rPr>
        <w:t>Gelingensbedingungen</w:t>
      </w:r>
      <w:proofErr w:type="spellEnd"/>
      <w:r w:rsidRPr="00D01E9B">
        <w:rPr>
          <w:rFonts w:ascii="Comic Sans MS" w:hAnsi="Comic Sans MS"/>
        </w:rPr>
        <w:t xml:space="preserve"> und Zeiten treffend eingeschätzt? </w:t>
      </w:r>
      <w:r>
        <w:rPr>
          <w:rFonts w:ascii="Comic Sans MS" w:hAnsi="Comic Sans MS"/>
        </w:rPr>
        <w:t>usw.</w:t>
      </w:r>
    </w:p>
    <w:p w:rsidR="007227AA" w:rsidRDefault="007227AA" w:rsidP="007227AA">
      <w:pPr>
        <w:spacing w:after="0"/>
        <w:rPr>
          <w:rFonts w:ascii="Comic Sans MS" w:hAnsi="Comic Sans MS"/>
        </w:rPr>
      </w:pPr>
      <w:r w:rsidRPr="00D01E9B">
        <w:rPr>
          <w:rFonts w:ascii="Comic Sans MS" w:hAnsi="Comic Sans MS"/>
        </w:rPr>
        <w:t xml:space="preserve">Was folgt aus </w:t>
      </w:r>
      <w:r>
        <w:rPr>
          <w:rFonts w:ascii="Comic Sans MS" w:hAnsi="Comic Sans MS"/>
        </w:rPr>
        <w:t>diesen</w:t>
      </w:r>
      <w:r w:rsidRPr="00D01E9B">
        <w:rPr>
          <w:rFonts w:ascii="Comic Sans MS" w:hAnsi="Comic Sans MS"/>
        </w:rPr>
        <w:t xml:space="preserve"> Erkenntnissen für das nächste Vorhaben?</w:t>
      </w:r>
    </w:p>
    <w:p w:rsidR="007227AA" w:rsidRDefault="007227AA" w:rsidP="007227AA">
      <w:pPr>
        <w:rPr>
          <w:rFonts w:ascii="Comic Sans MS" w:hAnsi="Comic Sans MS"/>
          <w:sz w:val="14"/>
        </w:rPr>
      </w:pPr>
    </w:p>
    <w:p w:rsidR="007227AA" w:rsidRPr="00D01E9B" w:rsidRDefault="007227AA" w:rsidP="007227AA">
      <w:pPr>
        <w:rPr>
          <w:rFonts w:ascii="Comic Sans MS" w:hAnsi="Comic Sans MS"/>
          <w:sz w:val="14"/>
        </w:rPr>
      </w:pPr>
      <w:r w:rsidRPr="00D01E9B">
        <w:rPr>
          <w:rFonts w:ascii="Comic Sans MS" w:hAnsi="Comic Sans MS"/>
          <w:sz w:val="14"/>
        </w:rPr>
        <w:t>© Ludger Niechoj &amp; Marion Holzhüter</w:t>
      </w:r>
      <w:r w:rsidRPr="00D01E9B"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 w:rsidRPr="00D01E9B">
        <w:rPr>
          <w:rFonts w:ascii="Comic Sans MS" w:hAnsi="Comic Sans MS"/>
          <w:sz w:val="14"/>
        </w:rPr>
        <w:t>Grafik: Erwin Lorenzen/pixelio.de</w:t>
      </w:r>
    </w:p>
    <w:p w:rsidR="007227AA" w:rsidRPr="00305668" w:rsidRDefault="007227AA" w:rsidP="007227AA">
      <w:pPr>
        <w:rPr>
          <w:rFonts w:ascii="Jokerman" w:hAnsi="Jokerman"/>
          <w:b/>
          <w:sz w:val="56"/>
        </w:rPr>
      </w:pPr>
      <w:r>
        <w:rPr>
          <w:noProof/>
          <w:sz w:val="32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0315" cy="835025"/>
            <wp:effectExtent l="19050" t="0" r="6985" b="0"/>
            <wp:wrapSquare wrapText="bothSides"/>
            <wp:docPr id="4" name="Bild 4" descr="643238_web_R_by_Erwin Lorenzen_pix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43238_web_R_by_Erwin Lorenzen_pixel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5668">
        <w:rPr>
          <w:rFonts w:ascii="Jokerman" w:hAnsi="Jokerman"/>
          <w:b/>
          <w:sz w:val="56"/>
        </w:rPr>
        <w:t xml:space="preserve">Der „SMARTY“ </w:t>
      </w:r>
    </w:p>
    <w:p w:rsidR="007227AA" w:rsidRDefault="007227AA" w:rsidP="007227AA">
      <w:pPr>
        <w:spacing w:after="0"/>
        <w:rPr>
          <w:rFonts w:ascii="Comic Sans MS" w:hAnsi="Comic Sans MS"/>
          <w:b/>
        </w:rPr>
      </w:pPr>
    </w:p>
    <w:p w:rsidR="007227AA" w:rsidRPr="00B17D3A" w:rsidRDefault="007227AA" w:rsidP="007227AA">
      <w:pPr>
        <w:spacing w:after="0"/>
        <w:rPr>
          <w:rFonts w:ascii="Comic Sans MS" w:hAnsi="Comic Sans MS"/>
        </w:rPr>
      </w:pPr>
      <w:r w:rsidRPr="00B17D3A">
        <w:rPr>
          <w:rFonts w:ascii="Comic Sans MS" w:hAnsi="Comic Sans MS"/>
          <w:b/>
        </w:rPr>
        <w:t>S</w:t>
      </w:r>
      <w:r w:rsidRPr="00B17D3A">
        <w:rPr>
          <w:rFonts w:ascii="Comic Sans MS" w:hAnsi="Comic Sans MS"/>
        </w:rPr>
        <w:tab/>
        <w:t>spezifisch</w:t>
      </w:r>
      <w:r w:rsidRPr="00B17D3A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An diesem konkreten Vorhaben </w:t>
      </w:r>
      <w:r w:rsidRPr="00B17D3A">
        <w:rPr>
          <w:rFonts w:ascii="Comic Sans MS" w:hAnsi="Comic Sans MS"/>
        </w:rPr>
        <w:t>möchte ich arbeiten</w:t>
      </w:r>
    </w:p>
    <w:p w:rsidR="007227AA" w:rsidRPr="00B17D3A" w:rsidRDefault="007227AA" w:rsidP="007227AA">
      <w:pPr>
        <w:spacing w:after="0"/>
        <w:rPr>
          <w:rFonts w:ascii="Comic Sans MS" w:hAnsi="Comic Sans MS"/>
        </w:rPr>
      </w:pPr>
      <w:r w:rsidRPr="00B17D3A">
        <w:rPr>
          <w:rFonts w:ascii="Comic Sans MS" w:hAnsi="Comic Sans MS"/>
          <w:b/>
        </w:rPr>
        <w:t>M</w:t>
      </w:r>
      <w:r w:rsidRPr="00B17D3A">
        <w:rPr>
          <w:rFonts w:ascii="Comic Sans MS" w:hAnsi="Comic Sans MS"/>
        </w:rPr>
        <w:tab/>
        <w:t>messbar</w:t>
      </w:r>
      <w:r w:rsidRPr="00B17D3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17D3A">
        <w:rPr>
          <w:rFonts w:ascii="Comic Sans MS" w:hAnsi="Comic Sans MS"/>
        </w:rPr>
        <w:t>Da</w:t>
      </w:r>
      <w:r>
        <w:rPr>
          <w:rFonts w:ascii="Comic Sans MS" w:hAnsi="Comic Sans MS"/>
        </w:rPr>
        <w:t>ran kann mein Erfolg gemessen werden</w:t>
      </w:r>
    </w:p>
    <w:p w:rsidR="007227AA" w:rsidRPr="00B17D3A" w:rsidRDefault="007227AA" w:rsidP="007227AA">
      <w:pPr>
        <w:spacing w:after="0"/>
        <w:rPr>
          <w:rFonts w:ascii="Comic Sans MS" w:hAnsi="Comic Sans MS"/>
        </w:rPr>
      </w:pPr>
      <w:r w:rsidRPr="00B17D3A">
        <w:rPr>
          <w:rFonts w:ascii="Comic Sans MS" w:hAnsi="Comic Sans MS"/>
          <w:b/>
        </w:rPr>
        <w:t>A</w:t>
      </w:r>
      <w:r w:rsidRPr="00B17D3A">
        <w:rPr>
          <w:rFonts w:ascii="Comic Sans MS" w:hAnsi="Comic Sans MS"/>
        </w:rPr>
        <w:tab/>
        <w:t>a</w:t>
      </w:r>
      <w:r>
        <w:rPr>
          <w:rFonts w:ascii="Comic Sans MS" w:hAnsi="Comic Sans MS"/>
        </w:rPr>
        <w:t>ttraktiv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Das verspreche ich mir von meiner Arbeit</w:t>
      </w:r>
    </w:p>
    <w:p w:rsidR="007227AA" w:rsidRPr="00B17D3A" w:rsidRDefault="007227AA" w:rsidP="007227AA">
      <w:pPr>
        <w:spacing w:after="0"/>
        <w:rPr>
          <w:rFonts w:ascii="Comic Sans MS" w:hAnsi="Comic Sans MS"/>
        </w:rPr>
      </w:pPr>
      <w:r w:rsidRPr="00B17D3A">
        <w:rPr>
          <w:rFonts w:ascii="Comic Sans MS" w:hAnsi="Comic Sans MS"/>
          <w:b/>
        </w:rPr>
        <w:t>R</w:t>
      </w:r>
      <w:r w:rsidRPr="00B17D3A">
        <w:rPr>
          <w:rFonts w:ascii="Comic Sans MS" w:hAnsi="Comic Sans MS"/>
        </w:rPr>
        <w:tab/>
        <w:t>re</w:t>
      </w:r>
      <w:r>
        <w:rPr>
          <w:rFonts w:ascii="Comic Sans MS" w:hAnsi="Comic Sans MS"/>
        </w:rPr>
        <w:t>a</w:t>
      </w:r>
      <w:r w:rsidRPr="00B17D3A">
        <w:rPr>
          <w:rFonts w:ascii="Comic Sans MS" w:hAnsi="Comic Sans MS"/>
        </w:rPr>
        <w:t>l</w:t>
      </w:r>
      <w:r>
        <w:rPr>
          <w:rFonts w:ascii="Comic Sans MS" w:hAnsi="Comic Sans MS"/>
        </w:rPr>
        <w:t>istisch</w:t>
      </w:r>
      <w:r w:rsidRPr="00B17D3A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Diese Bedingungen berücksichtige ich</w:t>
      </w:r>
    </w:p>
    <w:p w:rsidR="007227AA" w:rsidRDefault="007227AA" w:rsidP="007227AA">
      <w:pPr>
        <w:spacing w:after="0"/>
        <w:rPr>
          <w:rFonts w:ascii="Comic Sans MS" w:hAnsi="Comic Sans MS"/>
        </w:rPr>
      </w:pPr>
      <w:r w:rsidRPr="00B17D3A">
        <w:rPr>
          <w:rFonts w:ascii="Comic Sans MS" w:hAnsi="Comic Sans MS"/>
          <w:b/>
        </w:rPr>
        <w:t>T</w:t>
      </w:r>
      <w:r w:rsidRPr="00B17D3A">
        <w:rPr>
          <w:rFonts w:ascii="Comic Sans MS" w:hAnsi="Comic Sans MS"/>
        </w:rPr>
        <w:tab/>
        <w:t>term</w:t>
      </w:r>
      <w:r>
        <w:rPr>
          <w:rFonts w:ascii="Comic Sans MS" w:hAnsi="Comic Sans MS"/>
        </w:rPr>
        <w:t>iniert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Dies ist meine Zeitplanung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8620"/>
      </w:tblGrid>
      <w:tr w:rsidR="007227AA" w:rsidRPr="001F20B6" w:rsidTr="000C1D0E">
        <w:tc>
          <w:tcPr>
            <w:tcW w:w="555" w:type="dxa"/>
          </w:tcPr>
          <w:p w:rsidR="007227AA" w:rsidRPr="00305668" w:rsidRDefault="007227AA" w:rsidP="007227AA">
            <w:pPr>
              <w:spacing w:after="0"/>
              <w:rPr>
                <w:rFonts w:ascii="Comic Sans MS" w:hAnsi="Comic Sans MS"/>
                <w:b/>
                <w:color w:val="4F81BD"/>
                <w:sz w:val="48"/>
              </w:rPr>
            </w:pPr>
          </w:p>
          <w:p w:rsidR="007227AA" w:rsidRPr="00305668" w:rsidRDefault="007227AA" w:rsidP="007227AA">
            <w:pPr>
              <w:spacing w:after="0"/>
              <w:rPr>
                <w:rFonts w:ascii="Jokerman" w:hAnsi="Jokerman"/>
                <w:b/>
                <w:color w:val="4F81BD"/>
                <w:sz w:val="48"/>
              </w:rPr>
            </w:pPr>
            <w:r w:rsidRPr="00305668">
              <w:rPr>
                <w:rFonts w:ascii="Jokerman" w:hAnsi="Jokerman"/>
                <w:b/>
                <w:color w:val="4F81BD"/>
                <w:sz w:val="48"/>
              </w:rPr>
              <w:t>S</w:t>
            </w:r>
          </w:p>
        </w:tc>
        <w:tc>
          <w:tcPr>
            <w:tcW w:w="8733" w:type="dxa"/>
          </w:tcPr>
          <w:p w:rsidR="007227AA" w:rsidRPr="00305668" w:rsidRDefault="007227AA" w:rsidP="007227AA">
            <w:pPr>
              <w:spacing w:after="0"/>
              <w:rPr>
                <w:rFonts w:ascii="Comic Sans MS" w:hAnsi="Comic Sans MS"/>
                <w:sz w:val="20"/>
              </w:rPr>
            </w:pPr>
            <w:r w:rsidRPr="00305668">
              <w:rPr>
                <w:rFonts w:ascii="Comic Sans MS" w:hAnsi="Comic Sans MS"/>
                <w:sz w:val="20"/>
              </w:rPr>
              <w:t>Was nehme ich mir konkret vor?</w:t>
            </w:r>
          </w:p>
          <w:p w:rsidR="007227AA" w:rsidRPr="00305668" w:rsidRDefault="007227AA" w:rsidP="007227AA">
            <w:pPr>
              <w:spacing w:after="0"/>
              <w:rPr>
                <w:rFonts w:ascii="Comic Sans MS" w:hAnsi="Comic Sans MS"/>
                <w:sz w:val="12"/>
              </w:rPr>
            </w:pPr>
            <w:r w:rsidRPr="00305668">
              <w:rPr>
                <w:rFonts w:ascii="Comic Sans MS" w:hAnsi="Comic Sans MS"/>
                <w:sz w:val="12"/>
              </w:rPr>
              <w:t>Welches Produkt möchte ich erstellen/welchen Beitrag zum Projekt leiste ich?</w:t>
            </w:r>
          </w:p>
          <w:p w:rsidR="007227AA" w:rsidRPr="001F20B6" w:rsidRDefault="007227AA" w:rsidP="007227AA">
            <w:pPr>
              <w:spacing w:after="0"/>
              <w:rPr>
                <w:rFonts w:ascii="Comic Sans MS" w:hAnsi="Comic Sans MS"/>
              </w:rPr>
            </w:pPr>
          </w:p>
          <w:p w:rsidR="007227AA" w:rsidRPr="001F20B6" w:rsidRDefault="007227AA" w:rsidP="007227AA">
            <w:pPr>
              <w:spacing w:after="0"/>
              <w:rPr>
                <w:rFonts w:ascii="Comic Sans MS" w:hAnsi="Comic Sans MS"/>
              </w:rPr>
            </w:pPr>
          </w:p>
          <w:p w:rsidR="007227AA" w:rsidRPr="001F20B6" w:rsidRDefault="007227AA" w:rsidP="007227AA">
            <w:pPr>
              <w:spacing w:after="0"/>
              <w:rPr>
                <w:rFonts w:ascii="Comic Sans MS" w:hAnsi="Comic Sans MS"/>
              </w:rPr>
            </w:pPr>
          </w:p>
        </w:tc>
      </w:tr>
      <w:tr w:rsidR="007227AA" w:rsidRPr="001F20B6" w:rsidTr="000C1D0E">
        <w:tc>
          <w:tcPr>
            <w:tcW w:w="555" w:type="dxa"/>
          </w:tcPr>
          <w:p w:rsidR="007227AA" w:rsidRPr="00305668" w:rsidRDefault="007227AA" w:rsidP="007227AA">
            <w:pPr>
              <w:spacing w:after="0"/>
              <w:rPr>
                <w:rFonts w:ascii="Comic Sans MS" w:hAnsi="Comic Sans MS"/>
                <w:b/>
                <w:color w:val="4F81BD"/>
                <w:sz w:val="48"/>
              </w:rPr>
            </w:pPr>
          </w:p>
          <w:p w:rsidR="007227AA" w:rsidRPr="00305668" w:rsidRDefault="007227AA" w:rsidP="007227AA">
            <w:pPr>
              <w:spacing w:after="0"/>
              <w:rPr>
                <w:rFonts w:ascii="Jokerman" w:hAnsi="Jokerman"/>
                <w:b/>
                <w:color w:val="4F81BD"/>
                <w:sz w:val="48"/>
              </w:rPr>
            </w:pPr>
            <w:r w:rsidRPr="00305668">
              <w:rPr>
                <w:rFonts w:ascii="Jokerman" w:hAnsi="Jokerman"/>
                <w:b/>
                <w:color w:val="4F81BD"/>
                <w:sz w:val="48"/>
              </w:rPr>
              <w:t>M</w:t>
            </w:r>
          </w:p>
        </w:tc>
        <w:tc>
          <w:tcPr>
            <w:tcW w:w="8733" w:type="dxa"/>
          </w:tcPr>
          <w:p w:rsidR="007227AA" w:rsidRPr="00305668" w:rsidRDefault="007227AA" w:rsidP="007227AA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 w</w:t>
            </w:r>
            <w:r w:rsidRPr="00305668">
              <w:rPr>
                <w:rFonts w:ascii="Comic Sans MS" w:hAnsi="Comic Sans MS"/>
                <w:sz w:val="20"/>
              </w:rPr>
              <w:t xml:space="preserve">elchen Kriterien </w:t>
            </w:r>
            <w:r>
              <w:rPr>
                <w:rFonts w:ascii="Comic Sans MS" w:hAnsi="Comic Sans MS"/>
                <w:sz w:val="20"/>
              </w:rPr>
              <w:t>orientiere ich mich</w:t>
            </w:r>
            <w:r w:rsidRPr="00305668">
              <w:rPr>
                <w:rFonts w:ascii="Comic Sans MS" w:hAnsi="Comic Sans MS"/>
                <w:sz w:val="20"/>
              </w:rPr>
              <w:t xml:space="preserve">? </w:t>
            </w:r>
          </w:p>
          <w:p w:rsidR="007227AA" w:rsidRPr="00305668" w:rsidRDefault="007227AA" w:rsidP="007227AA">
            <w:pPr>
              <w:spacing w:after="0"/>
              <w:rPr>
                <w:rFonts w:ascii="Comic Sans MS" w:hAnsi="Comic Sans MS"/>
                <w:sz w:val="8"/>
                <w:szCs w:val="20"/>
              </w:rPr>
            </w:pPr>
            <w:r w:rsidRPr="00305668">
              <w:rPr>
                <w:rFonts w:ascii="Comic Sans MS" w:hAnsi="Comic Sans MS"/>
                <w:sz w:val="12"/>
              </w:rPr>
              <w:t xml:space="preserve">Woran erkenne ich meinen Erfolg? </w:t>
            </w:r>
          </w:p>
          <w:p w:rsidR="007227AA" w:rsidRPr="001F20B6" w:rsidRDefault="007227AA" w:rsidP="007227AA">
            <w:pPr>
              <w:spacing w:after="0"/>
              <w:rPr>
                <w:rFonts w:ascii="Comic Sans MS" w:hAnsi="Comic Sans MS"/>
              </w:rPr>
            </w:pPr>
          </w:p>
          <w:p w:rsidR="007227AA" w:rsidRPr="001F20B6" w:rsidRDefault="007227AA" w:rsidP="007227AA">
            <w:pPr>
              <w:spacing w:after="0"/>
              <w:rPr>
                <w:rFonts w:ascii="Comic Sans MS" w:hAnsi="Comic Sans MS"/>
              </w:rPr>
            </w:pPr>
          </w:p>
          <w:p w:rsidR="007227AA" w:rsidRPr="001F20B6" w:rsidRDefault="007227AA" w:rsidP="007227AA">
            <w:pPr>
              <w:spacing w:after="0"/>
              <w:rPr>
                <w:rFonts w:ascii="Comic Sans MS" w:hAnsi="Comic Sans MS"/>
              </w:rPr>
            </w:pPr>
          </w:p>
          <w:p w:rsidR="007227AA" w:rsidRPr="001F20B6" w:rsidRDefault="007227AA" w:rsidP="007227AA">
            <w:pPr>
              <w:spacing w:after="0"/>
              <w:rPr>
                <w:rFonts w:ascii="Comic Sans MS" w:hAnsi="Comic Sans MS"/>
              </w:rPr>
            </w:pPr>
          </w:p>
        </w:tc>
      </w:tr>
      <w:tr w:rsidR="007227AA" w:rsidRPr="001F20B6" w:rsidTr="000C1D0E">
        <w:tc>
          <w:tcPr>
            <w:tcW w:w="555" w:type="dxa"/>
          </w:tcPr>
          <w:p w:rsidR="007227AA" w:rsidRPr="00305668" w:rsidRDefault="007227AA" w:rsidP="007227AA">
            <w:pPr>
              <w:spacing w:after="0"/>
              <w:rPr>
                <w:rFonts w:ascii="Comic Sans MS" w:hAnsi="Comic Sans MS"/>
                <w:b/>
                <w:color w:val="4F81BD"/>
                <w:sz w:val="48"/>
              </w:rPr>
            </w:pPr>
          </w:p>
          <w:p w:rsidR="007227AA" w:rsidRPr="00305668" w:rsidRDefault="007227AA" w:rsidP="007227AA">
            <w:pPr>
              <w:spacing w:after="0"/>
              <w:rPr>
                <w:rFonts w:ascii="Jokerman" w:hAnsi="Jokerman"/>
                <w:b/>
                <w:color w:val="4F81BD"/>
                <w:sz w:val="48"/>
              </w:rPr>
            </w:pPr>
            <w:r w:rsidRPr="00305668">
              <w:rPr>
                <w:rFonts w:ascii="Jokerman" w:hAnsi="Jokerman"/>
                <w:b/>
                <w:color w:val="4F81BD"/>
                <w:sz w:val="48"/>
              </w:rPr>
              <w:t>A</w:t>
            </w:r>
          </w:p>
        </w:tc>
        <w:tc>
          <w:tcPr>
            <w:tcW w:w="8733" w:type="dxa"/>
          </w:tcPr>
          <w:p w:rsidR="007227AA" w:rsidRPr="00305668" w:rsidRDefault="007227AA" w:rsidP="007227AA">
            <w:pPr>
              <w:spacing w:after="0"/>
              <w:rPr>
                <w:rFonts w:ascii="Comic Sans MS" w:hAnsi="Comic Sans MS"/>
                <w:sz w:val="20"/>
              </w:rPr>
            </w:pPr>
            <w:r w:rsidRPr="00305668">
              <w:rPr>
                <w:rFonts w:ascii="Comic Sans MS" w:hAnsi="Comic Sans MS"/>
                <w:sz w:val="20"/>
              </w:rPr>
              <w:t>Was wird verbessert, wenn ich mein Ziel erreiche?</w:t>
            </w:r>
          </w:p>
          <w:p w:rsidR="007227AA" w:rsidRPr="00305668" w:rsidRDefault="007227AA" w:rsidP="007227AA">
            <w:pPr>
              <w:spacing w:after="0"/>
              <w:rPr>
                <w:rFonts w:ascii="Comic Sans MS" w:hAnsi="Comic Sans MS"/>
                <w:sz w:val="12"/>
                <w:szCs w:val="20"/>
              </w:rPr>
            </w:pPr>
            <w:r w:rsidRPr="00305668">
              <w:rPr>
                <w:rFonts w:ascii="Comic Sans MS" w:hAnsi="Comic Sans MS"/>
                <w:sz w:val="12"/>
                <w:szCs w:val="20"/>
              </w:rPr>
              <w:t xml:space="preserve">Welches Problem wird gelöst? Was möchte ich anschließend besser können? </w:t>
            </w:r>
          </w:p>
          <w:p w:rsidR="007227AA" w:rsidRPr="001F20B6" w:rsidRDefault="007227AA" w:rsidP="007227AA">
            <w:pPr>
              <w:spacing w:after="0"/>
              <w:rPr>
                <w:rFonts w:ascii="Comic Sans MS" w:hAnsi="Comic Sans MS"/>
              </w:rPr>
            </w:pPr>
          </w:p>
          <w:p w:rsidR="007227AA" w:rsidRPr="001F20B6" w:rsidRDefault="007227AA" w:rsidP="007227AA">
            <w:pPr>
              <w:spacing w:after="0"/>
              <w:rPr>
                <w:rFonts w:ascii="Comic Sans MS" w:hAnsi="Comic Sans MS"/>
              </w:rPr>
            </w:pPr>
          </w:p>
          <w:p w:rsidR="007227AA" w:rsidRDefault="007227AA" w:rsidP="007227AA">
            <w:pPr>
              <w:spacing w:after="0"/>
              <w:rPr>
                <w:rFonts w:ascii="Comic Sans MS" w:hAnsi="Comic Sans MS"/>
              </w:rPr>
            </w:pPr>
          </w:p>
          <w:p w:rsidR="007227AA" w:rsidRPr="001F20B6" w:rsidRDefault="007227AA" w:rsidP="007227AA">
            <w:pPr>
              <w:spacing w:after="0"/>
              <w:rPr>
                <w:rFonts w:ascii="Comic Sans MS" w:hAnsi="Comic Sans MS"/>
              </w:rPr>
            </w:pPr>
          </w:p>
        </w:tc>
      </w:tr>
      <w:tr w:rsidR="007227AA" w:rsidRPr="001F20B6" w:rsidTr="000C1D0E">
        <w:tc>
          <w:tcPr>
            <w:tcW w:w="555" w:type="dxa"/>
          </w:tcPr>
          <w:p w:rsidR="007227AA" w:rsidRPr="00305668" w:rsidRDefault="007227AA" w:rsidP="007227AA">
            <w:pPr>
              <w:spacing w:after="0"/>
              <w:rPr>
                <w:rFonts w:ascii="Comic Sans MS" w:hAnsi="Comic Sans MS"/>
                <w:b/>
                <w:color w:val="4F81BD"/>
                <w:sz w:val="48"/>
              </w:rPr>
            </w:pPr>
          </w:p>
          <w:p w:rsidR="007227AA" w:rsidRPr="00305668" w:rsidRDefault="007227AA" w:rsidP="007227AA">
            <w:pPr>
              <w:spacing w:after="0"/>
              <w:rPr>
                <w:rFonts w:ascii="Jokerman" w:hAnsi="Jokerman"/>
                <w:b/>
                <w:color w:val="4F81BD"/>
                <w:sz w:val="48"/>
              </w:rPr>
            </w:pPr>
            <w:r w:rsidRPr="00305668">
              <w:rPr>
                <w:rFonts w:ascii="Jokerman" w:hAnsi="Jokerman"/>
                <w:b/>
                <w:color w:val="4F81BD"/>
                <w:sz w:val="48"/>
              </w:rPr>
              <w:t>R</w:t>
            </w:r>
          </w:p>
        </w:tc>
        <w:tc>
          <w:tcPr>
            <w:tcW w:w="8733" w:type="dxa"/>
          </w:tcPr>
          <w:p w:rsidR="007227AA" w:rsidRPr="00305668" w:rsidRDefault="007227AA" w:rsidP="007227AA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305668">
              <w:rPr>
                <w:rFonts w:ascii="Comic Sans MS" w:hAnsi="Comic Sans MS"/>
                <w:sz w:val="20"/>
              </w:rPr>
              <w:t>Gelingensbedingungen</w:t>
            </w:r>
            <w:proofErr w:type="spellEnd"/>
          </w:p>
          <w:p w:rsidR="007227AA" w:rsidRPr="00305668" w:rsidRDefault="007227AA" w:rsidP="007227AA">
            <w:pPr>
              <w:spacing w:after="0"/>
              <w:rPr>
                <w:rFonts w:ascii="Comic Sans MS" w:hAnsi="Comic Sans MS"/>
                <w:sz w:val="12"/>
                <w:szCs w:val="20"/>
              </w:rPr>
            </w:pPr>
            <w:r w:rsidRPr="00305668">
              <w:rPr>
                <w:rFonts w:ascii="Comic Sans MS" w:hAnsi="Comic Sans MS"/>
                <w:sz w:val="12"/>
                <w:szCs w:val="20"/>
              </w:rPr>
              <w:t xml:space="preserve">Was kann ich bereits, auf welche Kompetenzen greife ich zurück? </w:t>
            </w:r>
          </w:p>
          <w:p w:rsidR="007227AA" w:rsidRPr="00305668" w:rsidRDefault="007227AA" w:rsidP="007227AA">
            <w:pPr>
              <w:spacing w:after="0"/>
              <w:rPr>
                <w:rFonts w:ascii="Comic Sans MS" w:hAnsi="Comic Sans MS"/>
                <w:sz w:val="16"/>
              </w:rPr>
            </w:pPr>
            <w:r w:rsidRPr="00305668">
              <w:rPr>
                <w:rFonts w:ascii="Comic Sans MS" w:hAnsi="Comic Sans MS"/>
                <w:sz w:val="12"/>
                <w:szCs w:val="20"/>
              </w:rPr>
              <w:t>Was brauche ich alles, um mein Ziel zu erreichen? (Informationen, Material, Unterstützung durch…)</w:t>
            </w:r>
          </w:p>
          <w:p w:rsidR="007227AA" w:rsidRPr="001F20B6" w:rsidRDefault="007227AA" w:rsidP="007227AA">
            <w:pPr>
              <w:spacing w:after="0"/>
              <w:rPr>
                <w:rFonts w:ascii="Comic Sans MS" w:hAnsi="Comic Sans MS"/>
              </w:rPr>
            </w:pPr>
          </w:p>
          <w:p w:rsidR="007227AA" w:rsidRDefault="007227AA" w:rsidP="007227AA">
            <w:pPr>
              <w:spacing w:after="0"/>
              <w:rPr>
                <w:rFonts w:ascii="Comic Sans MS" w:hAnsi="Comic Sans MS"/>
              </w:rPr>
            </w:pPr>
          </w:p>
          <w:p w:rsidR="007227AA" w:rsidRDefault="007227AA" w:rsidP="007227AA">
            <w:pPr>
              <w:spacing w:after="0"/>
              <w:rPr>
                <w:rFonts w:ascii="Comic Sans MS" w:hAnsi="Comic Sans MS"/>
              </w:rPr>
            </w:pPr>
          </w:p>
          <w:p w:rsidR="007227AA" w:rsidRPr="001F20B6" w:rsidRDefault="007227AA" w:rsidP="007227AA">
            <w:pPr>
              <w:spacing w:after="0"/>
              <w:rPr>
                <w:rFonts w:ascii="Comic Sans MS" w:hAnsi="Comic Sans MS"/>
              </w:rPr>
            </w:pPr>
          </w:p>
        </w:tc>
      </w:tr>
      <w:tr w:rsidR="007227AA" w:rsidRPr="001F20B6" w:rsidTr="000C1D0E">
        <w:tc>
          <w:tcPr>
            <w:tcW w:w="555" w:type="dxa"/>
          </w:tcPr>
          <w:p w:rsidR="007227AA" w:rsidRPr="00305668" w:rsidRDefault="007227AA" w:rsidP="007227AA">
            <w:pPr>
              <w:spacing w:after="0"/>
              <w:rPr>
                <w:rFonts w:ascii="Comic Sans MS" w:hAnsi="Comic Sans MS"/>
                <w:b/>
                <w:color w:val="4F81BD"/>
                <w:sz w:val="48"/>
              </w:rPr>
            </w:pPr>
          </w:p>
          <w:p w:rsidR="007227AA" w:rsidRPr="00305668" w:rsidRDefault="007227AA" w:rsidP="000C1D0E">
            <w:pPr>
              <w:rPr>
                <w:rFonts w:ascii="Jokerman" w:hAnsi="Jokerman"/>
                <w:b/>
                <w:color w:val="4F81BD"/>
                <w:sz w:val="48"/>
              </w:rPr>
            </w:pPr>
            <w:r w:rsidRPr="00305668">
              <w:rPr>
                <w:rFonts w:ascii="Jokerman" w:hAnsi="Jokerman"/>
                <w:b/>
                <w:color w:val="4F81BD"/>
                <w:sz w:val="48"/>
              </w:rPr>
              <w:t>T</w:t>
            </w:r>
          </w:p>
        </w:tc>
        <w:tc>
          <w:tcPr>
            <w:tcW w:w="8733" w:type="dxa"/>
          </w:tcPr>
          <w:p w:rsidR="007227AA" w:rsidRPr="00305668" w:rsidRDefault="007227AA" w:rsidP="007227AA">
            <w:pPr>
              <w:spacing w:after="0"/>
              <w:rPr>
                <w:rFonts w:ascii="Comic Sans MS" w:hAnsi="Comic Sans MS"/>
                <w:sz w:val="20"/>
              </w:rPr>
            </w:pPr>
            <w:r w:rsidRPr="00305668">
              <w:rPr>
                <w:rFonts w:ascii="Comic Sans MS" w:hAnsi="Comic Sans MS"/>
                <w:sz w:val="20"/>
              </w:rPr>
              <w:t>Termine</w:t>
            </w:r>
          </w:p>
          <w:p w:rsidR="007227AA" w:rsidRPr="00305668" w:rsidRDefault="007227AA" w:rsidP="007227AA">
            <w:pPr>
              <w:spacing w:after="0"/>
              <w:rPr>
                <w:rFonts w:ascii="Comic Sans MS" w:hAnsi="Comic Sans MS"/>
                <w:sz w:val="12"/>
                <w:szCs w:val="20"/>
              </w:rPr>
            </w:pPr>
            <w:r w:rsidRPr="00305668">
              <w:rPr>
                <w:rFonts w:ascii="Comic Sans MS" w:hAnsi="Comic Sans MS"/>
                <w:sz w:val="12"/>
                <w:szCs w:val="20"/>
              </w:rPr>
              <w:t>Wann soll die Arbeit beendet sein? Welche Zwischenstationen möchte ich wann erreichen?</w:t>
            </w:r>
          </w:p>
          <w:p w:rsidR="007227AA" w:rsidRPr="001F20B6" w:rsidRDefault="007227AA" w:rsidP="007227A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7227AA" w:rsidRPr="001F20B6" w:rsidRDefault="007227AA" w:rsidP="000C1D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27AA" w:rsidRPr="001F20B6" w:rsidRDefault="007227AA" w:rsidP="000C1D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27AA" w:rsidRDefault="007227AA" w:rsidP="007227AA">
      <w:pPr>
        <w:rPr>
          <w:rFonts w:ascii="Comic Sans MS" w:hAnsi="Comic Sans MS"/>
        </w:rPr>
      </w:pPr>
    </w:p>
    <w:p w:rsidR="007227AA" w:rsidRDefault="007227AA" w:rsidP="007227AA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________________________Klasse: ________ Datum: ___________</w:t>
      </w:r>
    </w:p>
    <w:p w:rsidR="007227AA" w:rsidRPr="00D01E9B" w:rsidRDefault="007227AA" w:rsidP="007227AA">
      <w:pPr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 xml:space="preserve">© </w:t>
      </w:r>
      <w:r w:rsidRPr="00D01E9B">
        <w:rPr>
          <w:rFonts w:ascii="Comic Sans MS" w:hAnsi="Comic Sans MS"/>
          <w:sz w:val="14"/>
        </w:rPr>
        <w:t>Marion Holzhüter</w:t>
      </w:r>
      <w:r>
        <w:rPr>
          <w:rFonts w:ascii="Comic Sans MS" w:hAnsi="Comic Sans MS"/>
          <w:sz w:val="14"/>
        </w:rPr>
        <w:t xml:space="preserve"> &amp; Ludger Niechoj</w:t>
      </w:r>
      <w:r w:rsidRPr="00D01E9B"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 w:rsidRPr="00D01E9B">
        <w:rPr>
          <w:rFonts w:ascii="Comic Sans MS" w:hAnsi="Comic Sans MS"/>
          <w:sz w:val="14"/>
        </w:rPr>
        <w:t>Grafik: Erwin Lorenzen/pixelio.de</w:t>
      </w:r>
    </w:p>
    <w:p w:rsidR="001E64B7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lastRenderedPageBreak/>
        <w:t xml:space="preserve">Reflexionsbogen </w:t>
      </w:r>
    </w:p>
    <w:p w:rsidR="001E64B7" w:rsidRPr="00066A28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t>zur Selbst</w:t>
      </w:r>
      <w:r>
        <w:rPr>
          <w:rFonts w:ascii="Arial" w:hAnsi="Arial" w:cs="Arial"/>
          <w:b/>
          <w:sz w:val="32"/>
        </w:rPr>
        <w:t>einschätzung</w:t>
      </w:r>
      <w:r w:rsidRPr="00066A28">
        <w:rPr>
          <w:rFonts w:ascii="Arial" w:eastAsia="Calibri" w:hAnsi="Arial" w:cs="Arial"/>
          <w:b/>
          <w:sz w:val="32"/>
        </w:rPr>
        <w:t xml:space="preserve"> eines Arbeitsergebnisses  </w:t>
      </w:r>
    </w:p>
    <w:p w:rsidR="001E64B7" w:rsidRPr="007227AA" w:rsidRDefault="001E64B7" w:rsidP="00044D11">
      <w:pPr>
        <w:spacing w:before="240"/>
        <w:rPr>
          <w:rFonts w:ascii="Arial" w:eastAsia="Calibri" w:hAnsi="Arial" w:cs="Arial"/>
          <w:b/>
          <w:color w:val="4F81BD"/>
          <w:sz w:val="28"/>
          <w:lang w:val="en-US"/>
        </w:rPr>
      </w:pPr>
      <w:proofErr w:type="spellStart"/>
      <w:r w:rsidRPr="007227AA">
        <w:rPr>
          <w:rFonts w:ascii="Arial" w:eastAsia="Calibri" w:hAnsi="Arial" w:cs="Arial"/>
          <w:b/>
          <w:color w:val="4F81BD"/>
          <w:sz w:val="28"/>
          <w:lang w:val="en-US"/>
        </w:rPr>
        <w:t>Lernsituation</w:t>
      </w:r>
      <w:proofErr w:type="spellEnd"/>
      <w:r w:rsidRPr="007227AA">
        <w:rPr>
          <w:rFonts w:ascii="Arial" w:eastAsia="Calibri" w:hAnsi="Arial" w:cs="Arial"/>
          <w:b/>
          <w:color w:val="4F81BD"/>
          <w:sz w:val="28"/>
          <w:lang w:val="en-US"/>
        </w:rPr>
        <w:t xml:space="preserve">: </w:t>
      </w:r>
      <w:r w:rsidR="00044D11" w:rsidRPr="007227AA">
        <w:rPr>
          <w:rFonts w:ascii="Arial" w:hAnsi="Arial" w:cs="Arial"/>
          <w:b/>
          <w:color w:val="4F81BD" w:themeColor="accent1"/>
          <w:sz w:val="28"/>
          <w:lang w:val="en-US"/>
        </w:rPr>
        <w:t xml:space="preserve">A </w:t>
      </w:r>
      <w:r w:rsidR="007227AA" w:rsidRPr="007227AA">
        <w:rPr>
          <w:rFonts w:ascii="Arial" w:hAnsi="Arial" w:cs="Arial"/>
          <w:b/>
          <w:color w:val="4F81BD" w:themeColor="accent1"/>
          <w:sz w:val="28"/>
          <w:lang w:val="en-US"/>
        </w:rPr>
        <w:t>5</w:t>
      </w:r>
      <w:r w:rsidR="00044D11" w:rsidRPr="007227AA">
        <w:rPr>
          <w:rFonts w:ascii="Arial" w:hAnsi="Arial" w:cs="Arial"/>
          <w:b/>
          <w:color w:val="4F81BD" w:themeColor="accent1"/>
          <w:sz w:val="28"/>
          <w:lang w:val="en-US"/>
        </w:rPr>
        <w:t xml:space="preserve"> </w:t>
      </w:r>
      <w:r w:rsidR="004842FA" w:rsidRPr="007227AA">
        <w:rPr>
          <w:rFonts w:ascii="Arial" w:hAnsi="Arial" w:cs="Arial"/>
          <w:b/>
          <w:color w:val="4F81BD" w:themeColor="accent1"/>
          <w:sz w:val="28"/>
          <w:lang w:val="en-US"/>
        </w:rPr>
        <w:t>„</w:t>
      </w:r>
      <w:r w:rsidR="007227AA" w:rsidRPr="007227AA">
        <w:rPr>
          <w:rFonts w:ascii="Arial" w:hAnsi="Arial" w:cs="Arial"/>
          <w:b/>
          <w:color w:val="4F81BD" w:themeColor="accent1"/>
          <w:sz w:val="28"/>
          <w:lang w:val="en-US"/>
        </w:rPr>
        <w:t>You´re not alone</w:t>
      </w:r>
      <w:proofErr w:type="gramStart"/>
      <w:r w:rsidR="007227AA" w:rsidRPr="007227AA">
        <w:rPr>
          <w:rFonts w:ascii="Arial" w:hAnsi="Arial" w:cs="Arial"/>
          <w:b/>
          <w:color w:val="4F81BD" w:themeColor="accent1"/>
          <w:sz w:val="28"/>
          <w:lang w:val="en-US"/>
        </w:rPr>
        <w:t>!</w:t>
      </w:r>
      <w:r w:rsidR="004842FA" w:rsidRPr="007227AA">
        <w:rPr>
          <w:rFonts w:ascii="Arial" w:hAnsi="Arial" w:cs="Arial"/>
          <w:b/>
          <w:color w:val="4F81BD" w:themeColor="accent1"/>
          <w:sz w:val="28"/>
          <w:lang w:val="en-US"/>
        </w:rPr>
        <w:t>“</w:t>
      </w:r>
      <w:proofErr w:type="gramEnd"/>
    </w:p>
    <w:p w:rsidR="001E64B7" w:rsidRPr="002414FB" w:rsidRDefault="001E64B7" w:rsidP="001E64B7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</w:rPr>
        <w:t xml:space="preserve">Ich halte mein/unser Arbeitsergebnis für… </w:t>
      </w:r>
      <w:r>
        <w:rPr>
          <w:rFonts w:ascii="Arial" w:hAnsi="Arial" w:cs="Arial"/>
        </w:rPr>
        <w:t xml:space="preserve"> </w:t>
      </w:r>
      <w:r w:rsidRPr="002414FB">
        <w:rPr>
          <w:rFonts w:ascii="Arial" w:eastAsia="Calibri" w:hAnsi="Arial" w:cs="Arial"/>
          <w:sz w:val="16"/>
        </w:rPr>
        <w:t>(z. B. sehr gut gelungen, gelungen, weniger gelungen</w:t>
      </w:r>
      <w:r>
        <w:rPr>
          <w:rFonts w:ascii="Arial" w:eastAsia="Calibri" w:hAnsi="Arial" w:cs="Arial"/>
          <w:sz w:val="16"/>
        </w:rPr>
        <w:t>, miss</w:t>
      </w:r>
      <w:r w:rsidRPr="002414FB">
        <w:rPr>
          <w:rFonts w:ascii="Arial" w:eastAsia="Calibri" w:hAnsi="Arial" w:cs="Arial"/>
          <w:sz w:val="16"/>
        </w:rPr>
        <w:t>lungen…)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weil…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Ich finde, an diesem Ergebnis kann man besonders gut erkennen, dass…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der Beschäftigung mit diese</w:t>
      </w:r>
      <w:r>
        <w:rPr>
          <w:rFonts w:ascii="Arial" w:hAnsi="Arial" w:cs="Arial"/>
        </w:rPr>
        <w:t xml:space="preserve">r Aufgabe </w:t>
      </w:r>
      <w:r>
        <w:rPr>
          <w:rFonts w:ascii="Arial" w:eastAsia="Calibri" w:hAnsi="Arial" w:cs="Arial"/>
        </w:rPr>
        <w:t xml:space="preserve"> habe ich gelernt….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kann ich schon gut: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will ich noch lernen: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Pr="00FD7E85" w:rsidRDefault="001E64B7" w:rsidP="001E64B7">
      <w:pPr>
        <w:rPr>
          <w:rFonts w:ascii="Arial" w:eastAsia="Calibri" w:hAnsi="Arial" w:cs="Arial"/>
        </w:rPr>
      </w:pPr>
    </w:p>
    <w:p w:rsidR="001E64B7" w:rsidRPr="002414FB" w:rsidRDefault="001E64B7" w:rsidP="001E64B7">
      <w:pPr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Pr="002414FB">
        <w:rPr>
          <w:rFonts w:ascii="Arial" w:eastAsia="Calibri" w:hAnsi="Arial" w:cs="Arial"/>
        </w:rPr>
        <w:t>ür das nächste Mal nehme ich mir vor…</w:t>
      </w:r>
    </w:p>
    <w:p w:rsidR="001E64B7" w:rsidRDefault="001E64B7" w:rsidP="001E64B7"/>
    <w:p w:rsidR="00044D11" w:rsidRDefault="00044D11" w:rsidP="001E64B7">
      <w:pPr>
        <w:rPr>
          <w:rFonts w:ascii="Calibri" w:eastAsia="Calibri" w:hAnsi="Calibri" w:cs="Times New Roman"/>
        </w:rPr>
      </w:pPr>
    </w:p>
    <w:p w:rsidR="001E64B7" w:rsidRDefault="001E64B7" w:rsidP="001E64B7">
      <w:pPr>
        <w:rPr>
          <w:rFonts w:ascii="Calibri" w:eastAsia="Calibri" w:hAnsi="Calibri" w:cs="Times New Roman"/>
        </w:rPr>
      </w:pPr>
    </w:p>
    <w:p w:rsidR="001E64B7" w:rsidRPr="001E64B7" w:rsidRDefault="001E64B7" w:rsidP="001E64B7">
      <w:pPr>
        <w:pBdr>
          <w:top w:val="single" w:sz="4" w:space="1" w:color="auto"/>
        </w:pBdr>
        <w:spacing w:after="0"/>
        <w:rPr>
          <w:b/>
          <w:sz w:val="28"/>
        </w:rPr>
      </w:pPr>
      <w:r w:rsidRPr="001E64B7">
        <w:rPr>
          <w:b/>
          <w:sz w:val="28"/>
        </w:rPr>
        <w:t>Name:</w:t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E64B7">
        <w:rPr>
          <w:b/>
          <w:sz w:val="28"/>
        </w:rPr>
        <w:t>Datum:</w:t>
      </w:r>
    </w:p>
    <w:sectPr w:rsidR="001E64B7" w:rsidRPr="001E64B7" w:rsidSect="00F3613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98" w:rsidRDefault="00FC2098" w:rsidP="00142675">
      <w:pPr>
        <w:spacing w:after="0" w:line="240" w:lineRule="auto"/>
      </w:pPr>
      <w:r>
        <w:separator/>
      </w:r>
    </w:p>
  </w:endnote>
  <w:endnote w:type="continuationSeparator" w:id="0">
    <w:p w:rsidR="00FC2098" w:rsidRDefault="00FC2098" w:rsidP="001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98" w:rsidRDefault="00FC2098" w:rsidP="00142675">
      <w:pPr>
        <w:spacing w:after="0" w:line="240" w:lineRule="auto"/>
      </w:pPr>
      <w:r>
        <w:separator/>
      </w:r>
    </w:p>
  </w:footnote>
  <w:footnote w:type="continuationSeparator" w:id="0">
    <w:p w:rsidR="00FC2098" w:rsidRDefault="00FC2098" w:rsidP="0014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</w:rPr>
      <w:alias w:val="Titel"/>
      <w:id w:val="536411716"/>
      <w:placeholder>
        <w:docPart w:val="DC504DAEEC8C4342A0A49909F2C69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675" w:rsidRPr="002B297E" w:rsidRDefault="002B297E">
        <w:pPr>
          <w:pStyle w:val="Kopfzeile"/>
          <w:rPr>
            <w:rFonts w:asciiTheme="majorHAnsi" w:eastAsiaTheme="majorEastAsia" w:hAnsiTheme="majorHAnsi" w:cstheme="majorBidi"/>
            <w:b/>
          </w:rPr>
        </w:pPr>
        <w:r w:rsidRPr="002B297E">
          <w:rPr>
            <w:rFonts w:asciiTheme="majorHAnsi" w:eastAsiaTheme="majorEastAsia" w:hAnsiTheme="majorHAnsi" w:cstheme="majorBidi"/>
            <w:b/>
            <w:sz w:val="28"/>
          </w:rPr>
          <w:t>Sterben</w:t>
        </w:r>
        <w:r w:rsidR="00760575">
          <w:rPr>
            <w:rFonts w:asciiTheme="majorHAnsi" w:eastAsiaTheme="majorEastAsia" w:hAnsiTheme="majorHAnsi" w:cstheme="majorBidi"/>
            <w:b/>
            <w:sz w:val="28"/>
          </w:rPr>
          <w:t>, To</w:t>
        </w:r>
        <w:r w:rsidR="008A73C8">
          <w:rPr>
            <w:rFonts w:asciiTheme="majorHAnsi" w:eastAsiaTheme="majorEastAsia" w:hAnsiTheme="majorHAnsi" w:cstheme="majorBidi"/>
            <w:b/>
            <w:sz w:val="28"/>
          </w:rPr>
          <w:t>d</w:t>
        </w:r>
        <w:r w:rsidR="00760575">
          <w:rPr>
            <w:rFonts w:asciiTheme="majorHAnsi" w:eastAsiaTheme="majorEastAsia" w:hAnsiTheme="majorHAnsi" w:cstheme="majorBidi"/>
            <w:b/>
            <w:sz w:val="28"/>
          </w:rPr>
          <w:t xml:space="preserve"> und Trauer in der Altenpflege   </w:t>
        </w:r>
        <w:r w:rsidR="00F179DF">
          <w:rPr>
            <w:rFonts w:asciiTheme="majorHAnsi" w:eastAsiaTheme="majorEastAsia" w:hAnsiTheme="majorHAnsi" w:cstheme="majorBidi"/>
            <w:b/>
            <w:sz w:val="28"/>
          </w:rPr>
          <w:t xml:space="preserve">    </w:t>
        </w:r>
        <w:r w:rsidR="00A26A2A">
          <w:rPr>
            <w:rFonts w:asciiTheme="majorHAnsi" w:eastAsiaTheme="majorEastAsia" w:hAnsiTheme="majorHAnsi" w:cstheme="majorBidi"/>
            <w:b/>
            <w:sz w:val="28"/>
          </w:rPr>
          <w:t xml:space="preserve">                        A   Ich selbst</w:t>
        </w:r>
      </w:p>
    </w:sdtContent>
  </w:sdt>
  <w:p w:rsidR="00142675" w:rsidRDefault="00596DC6">
    <w:pPr>
      <w:pStyle w:val="Kopfzeile"/>
    </w:pPr>
    <w:r w:rsidRPr="00596DC6">
      <w:rPr>
        <w:rFonts w:asciiTheme="majorHAnsi" w:eastAsiaTheme="majorEastAsia" w:hAnsiTheme="majorHAnsi" w:cstheme="majorBidi"/>
        <w:noProof/>
        <w:lang w:eastAsia="de-DE"/>
      </w:rPr>
      <w:pict>
        <v:group id="Gruppe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jD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r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Ly42MOZAwAAlwkA&#10;AA4AAAAAAAAAAAAAAAAALgIAAGRycy9lMm9Eb2MueG1sUEsBAi0AFAAGAAgAAAAhAOQ3nWPdAAAA&#10;BgEAAA8AAAAAAAAAAAAAAAAA8w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596DC6">
      <w:rPr>
        <w:rFonts w:asciiTheme="majorHAnsi" w:eastAsiaTheme="majorEastAsia" w:hAnsiTheme="majorHAnsi" w:cstheme="majorBidi"/>
        <w:noProof/>
        <w:lang w:eastAsia="de-DE"/>
      </w:rPr>
      <w:pict>
        <v:rect id="Rechteck 471" o:spid="_x0000_s2050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JvApcImAgAAQw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  <w:r w:rsidRPr="00596DC6">
      <w:rPr>
        <w:rFonts w:asciiTheme="majorHAnsi" w:eastAsiaTheme="majorEastAsia" w:hAnsiTheme="majorHAnsi" w:cstheme="majorBidi"/>
        <w:noProof/>
        <w:lang w:eastAsia="de-DE"/>
      </w:rPr>
      <w:pict>
        <v:rect id="Rechteck 472" o:spid="_x0000_s2049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6YXP2JwIAAEMEAAAOAAAAAAAAAAAAAAAAAC4CAABkcnMvZTJvRG9j&#10;LnhtbFBLAQItABQABgAIAAAAIQDbsCsH3AAAAAQBAAAPAAAAAAAAAAAAAAAAAIEEAABkcnMvZG93&#10;bnJldi54bWxQSwUGAAAAAAQABADzAAAAigUAAAAA&#10;" fillcolor="#4bacc6 [3208]" strokecolor="#4f81bd [3204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A8"/>
    <w:multiLevelType w:val="hybridMultilevel"/>
    <w:tmpl w:val="1368F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2B66"/>
    <w:multiLevelType w:val="hybridMultilevel"/>
    <w:tmpl w:val="43B872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2C4"/>
    <w:multiLevelType w:val="hybridMultilevel"/>
    <w:tmpl w:val="9EA6E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126"/>
    <w:multiLevelType w:val="hybridMultilevel"/>
    <w:tmpl w:val="91E6A910"/>
    <w:lvl w:ilvl="0" w:tplc="85AE02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19B"/>
    <w:multiLevelType w:val="hybridMultilevel"/>
    <w:tmpl w:val="9FB689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253B"/>
    <w:multiLevelType w:val="hybridMultilevel"/>
    <w:tmpl w:val="51EE7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91B"/>
    <w:multiLevelType w:val="hybridMultilevel"/>
    <w:tmpl w:val="8BB299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A1F"/>
    <w:multiLevelType w:val="hybridMultilevel"/>
    <w:tmpl w:val="F19EEE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110F"/>
    <w:multiLevelType w:val="hybridMultilevel"/>
    <w:tmpl w:val="49D00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905CC"/>
    <w:multiLevelType w:val="hybridMultilevel"/>
    <w:tmpl w:val="4516D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A639B"/>
    <w:multiLevelType w:val="hybridMultilevel"/>
    <w:tmpl w:val="E7182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C55B4"/>
    <w:multiLevelType w:val="hybridMultilevel"/>
    <w:tmpl w:val="40E4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73AB0"/>
    <w:multiLevelType w:val="hybridMultilevel"/>
    <w:tmpl w:val="87A0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56D3D"/>
    <w:multiLevelType w:val="hybridMultilevel"/>
    <w:tmpl w:val="BB400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C71F6"/>
    <w:multiLevelType w:val="hybridMultilevel"/>
    <w:tmpl w:val="1B281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226D5"/>
    <w:multiLevelType w:val="hybridMultilevel"/>
    <w:tmpl w:val="E328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113D6"/>
    <w:multiLevelType w:val="hybridMultilevel"/>
    <w:tmpl w:val="6F66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15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7BE6"/>
    <w:rsid w:val="00043C59"/>
    <w:rsid w:val="00044D11"/>
    <w:rsid w:val="00052490"/>
    <w:rsid w:val="000718CF"/>
    <w:rsid w:val="000D0F95"/>
    <w:rsid w:val="00101AF7"/>
    <w:rsid w:val="00142675"/>
    <w:rsid w:val="001873CD"/>
    <w:rsid w:val="001A2F0B"/>
    <w:rsid w:val="001B4C93"/>
    <w:rsid w:val="001E64B7"/>
    <w:rsid w:val="001F4F52"/>
    <w:rsid w:val="0023243A"/>
    <w:rsid w:val="00283CAF"/>
    <w:rsid w:val="002B297E"/>
    <w:rsid w:val="002C0CB7"/>
    <w:rsid w:val="00311DB1"/>
    <w:rsid w:val="00324050"/>
    <w:rsid w:val="00373345"/>
    <w:rsid w:val="003979A9"/>
    <w:rsid w:val="003A2E1B"/>
    <w:rsid w:val="003C56B5"/>
    <w:rsid w:val="003E5E62"/>
    <w:rsid w:val="003E7C86"/>
    <w:rsid w:val="00414CEF"/>
    <w:rsid w:val="00432FFB"/>
    <w:rsid w:val="004842FA"/>
    <w:rsid w:val="00486843"/>
    <w:rsid w:val="00522DE4"/>
    <w:rsid w:val="00550B63"/>
    <w:rsid w:val="00596DC6"/>
    <w:rsid w:val="0062556D"/>
    <w:rsid w:val="0063236E"/>
    <w:rsid w:val="00657242"/>
    <w:rsid w:val="0067215B"/>
    <w:rsid w:val="0067715D"/>
    <w:rsid w:val="00680F50"/>
    <w:rsid w:val="006E2ACB"/>
    <w:rsid w:val="007223D1"/>
    <w:rsid w:val="007227AA"/>
    <w:rsid w:val="0073241D"/>
    <w:rsid w:val="00760575"/>
    <w:rsid w:val="0076429C"/>
    <w:rsid w:val="007B5516"/>
    <w:rsid w:val="007F5913"/>
    <w:rsid w:val="0084640C"/>
    <w:rsid w:val="00851815"/>
    <w:rsid w:val="00896153"/>
    <w:rsid w:val="008A73C8"/>
    <w:rsid w:val="008C3B2E"/>
    <w:rsid w:val="009003A7"/>
    <w:rsid w:val="009657E4"/>
    <w:rsid w:val="00983E86"/>
    <w:rsid w:val="0099126E"/>
    <w:rsid w:val="009A1F29"/>
    <w:rsid w:val="009B77EA"/>
    <w:rsid w:val="009E3E6C"/>
    <w:rsid w:val="00A11545"/>
    <w:rsid w:val="00A26A2A"/>
    <w:rsid w:val="00A42F8D"/>
    <w:rsid w:val="00A443FA"/>
    <w:rsid w:val="00A61EF1"/>
    <w:rsid w:val="00A77970"/>
    <w:rsid w:val="00A96B6A"/>
    <w:rsid w:val="00AA1C5E"/>
    <w:rsid w:val="00AC04AE"/>
    <w:rsid w:val="00AC42A4"/>
    <w:rsid w:val="00AF3433"/>
    <w:rsid w:val="00B03F30"/>
    <w:rsid w:val="00B06101"/>
    <w:rsid w:val="00B32D8D"/>
    <w:rsid w:val="00B3565C"/>
    <w:rsid w:val="00B35825"/>
    <w:rsid w:val="00BB192E"/>
    <w:rsid w:val="00BF79EA"/>
    <w:rsid w:val="00C06484"/>
    <w:rsid w:val="00C42B5B"/>
    <w:rsid w:val="00C65DFA"/>
    <w:rsid w:val="00C96829"/>
    <w:rsid w:val="00CD4CCA"/>
    <w:rsid w:val="00CD79CE"/>
    <w:rsid w:val="00D01D7E"/>
    <w:rsid w:val="00D20392"/>
    <w:rsid w:val="00D3793F"/>
    <w:rsid w:val="00D41E40"/>
    <w:rsid w:val="00D76397"/>
    <w:rsid w:val="00DF134F"/>
    <w:rsid w:val="00E7051F"/>
    <w:rsid w:val="00E77C6A"/>
    <w:rsid w:val="00F179DF"/>
    <w:rsid w:val="00F3613E"/>
    <w:rsid w:val="00F373FB"/>
    <w:rsid w:val="00F4001A"/>
    <w:rsid w:val="00F53026"/>
    <w:rsid w:val="00F64A17"/>
    <w:rsid w:val="00F66A57"/>
    <w:rsid w:val="00F87BE6"/>
    <w:rsid w:val="00FA35BF"/>
    <w:rsid w:val="00FC2098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13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4842FA"/>
    <w:pPr>
      <w:spacing w:after="0" w:line="360" w:lineRule="auto"/>
      <w:ind w:left="708"/>
    </w:pPr>
    <w:rPr>
      <w:rFonts w:ascii="Comic Sans MS" w:eastAsia="Times New Roman" w:hAnsi="Comic Sans MS" w:cs="Times New Roman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842FA"/>
    <w:rPr>
      <w:rFonts w:ascii="Comic Sans MS" w:eastAsia="Times New Roman" w:hAnsi="Comic Sans MS" w:cs="Times New Roman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84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84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04DAEEC8C4342A0A49909F2C6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56132-FDDE-42FA-91D8-6C89D44834BB}"/>
      </w:docPartPr>
      <w:docPartBody>
        <w:p w:rsidR="0049605B" w:rsidRDefault="005E71C3" w:rsidP="005E71C3">
          <w:pPr>
            <w:pStyle w:val="DC504DAEEC8C4342A0A49909F2C69678"/>
          </w:pPr>
          <w:r>
            <w:rPr>
              <w:rFonts w:asciiTheme="majorHAnsi" w:eastAsiaTheme="majorEastAsia" w:hAnsiTheme="majorHAnsi" w:cstheme="majorBidi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71C3"/>
    <w:rsid w:val="00065AB0"/>
    <w:rsid w:val="00195FB7"/>
    <w:rsid w:val="00197476"/>
    <w:rsid w:val="002F18E8"/>
    <w:rsid w:val="00470DD6"/>
    <w:rsid w:val="0049605B"/>
    <w:rsid w:val="00570A8F"/>
    <w:rsid w:val="005E71C3"/>
    <w:rsid w:val="00733A8E"/>
    <w:rsid w:val="007511EA"/>
    <w:rsid w:val="007B6CD8"/>
    <w:rsid w:val="00807809"/>
    <w:rsid w:val="00967574"/>
    <w:rsid w:val="009C491E"/>
    <w:rsid w:val="00A14A78"/>
    <w:rsid w:val="00C05F64"/>
    <w:rsid w:val="00C35E59"/>
    <w:rsid w:val="00C8688A"/>
    <w:rsid w:val="00DF7F32"/>
    <w:rsid w:val="00E102CB"/>
    <w:rsid w:val="00E925DD"/>
    <w:rsid w:val="00F6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504DAEEC8C4342A0A49909F2C69678">
    <w:name w:val="DC504DAEEC8C4342A0A49909F2C69678"/>
    <w:rsid w:val="005E7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B528-79F6-4999-A8E2-8DB0169E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Sterben, Tod und Trauer in der Altenpflege                               A   Ich selbst</vt:lpstr>
    </vt:vector>
  </TitlesOfParts>
  <Company>HP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Sterben, Tod und Trauer in der Altenpflege                               A   Ich selbst</dc:title>
  <dc:creator>Compaq</dc:creator>
  <cp:lastModifiedBy>Compaq</cp:lastModifiedBy>
  <cp:revision>3</cp:revision>
  <cp:lastPrinted>2013-10-27T09:46:00Z</cp:lastPrinted>
  <dcterms:created xsi:type="dcterms:W3CDTF">2013-10-27T13:42:00Z</dcterms:created>
  <dcterms:modified xsi:type="dcterms:W3CDTF">2013-10-27T13:48:00Z</dcterms:modified>
</cp:coreProperties>
</file>