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627" w:rsidRDefault="00CE7703" w:rsidP="004B5849">
      <w:pPr>
        <w:spacing w:before="120"/>
        <w:rPr>
          <w:rFonts w:ascii="Jokerman" w:hAnsi="Jokerman"/>
          <w:sz w:val="56"/>
        </w:rPr>
      </w:pPr>
      <w:r>
        <w:rPr>
          <w:rFonts w:ascii="FELTPOINT" w:hAnsi="FELTPOINT"/>
          <w:noProof/>
          <w:sz w:val="56"/>
        </w:rPr>
        <w:drawing>
          <wp:anchor distT="0" distB="0" distL="114300" distR="114300" simplePos="0" relativeHeight="251664384" behindDoc="0" locked="0" layoutInCell="1" allowOverlap="1">
            <wp:simplePos x="0" y="0"/>
            <wp:positionH relativeFrom="margin">
              <wp:posOffset>4541520</wp:posOffset>
            </wp:positionH>
            <wp:positionV relativeFrom="margin">
              <wp:posOffset>-104775</wp:posOffset>
            </wp:positionV>
            <wp:extent cx="1314450" cy="1645920"/>
            <wp:effectExtent l="19050" t="0" r="0" b="0"/>
            <wp:wrapSquare wrapText="bothSides"/>
            <wp:docPr id="2" name="Grafik 2" descr="C:\Users\Compaq\AppData\Local\Microsoft\Windows\Temporary Internet Files\Content.IE5\QZW61W2X\MP90044905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aq\AppData\Local\Microsoft\Windows\Temporary Internet Files\Content.IE5\QZW61W2X\MP900449057[1].jpg"/>
                    <pic:cNvPicPr>
                      <a:picLocks noChangeAspect="1" noChangeArrowheads="1"/>
                    </pic:cNvPicPr>
                  </pic:nvPicPr>
                  <pic:blipFill>
                    <a:blip r:embed="rId5" cstate="print"/>
                    <a:stretch>
                      <a:fillRect/>
                    </a:stretch>
                  </pic:blipFill>
                  <pic:spPr bwMode="auto">
                    <a:xfrm>
                      <a:off x="0" y="0"/>
                      <a:ext cx="1314450" cy="1645920"/>
                    </a:xfrm>
                    <a:prstGeom prst="rect">
                      <a:avLst/>
                    </a:prstGeom>
                    <a:noFill/>
                    <a:ln>
                      <a:noFill/>
                    </a:ln>
                  </pic:spPr>
                </pic:pic>
              </a:graphicData>
            </a:graphic>
          </wp:anchor>
        </w:drawing>
      </w:r>
      <w:r w:rsidR="00557432">
        <w:rPr>
          <w:rFonts w:ascii="Jokerman" w:hAnsi="Jokerman"/>
          <w:noProof/>
          <w:sz w:val="56"/>
        </w:rPr>
        <w:pict>
          <v:shapetype id="_x0000_t202" coordsize="21600,21600" o:spt="202" path="m,l,21600r21600,l21600,xe">
            <v:stroke joinstyle="miter"/>
            <v:path gradientshapeok="t" o:connecttype="rect"/>
          </v:shapetype>
          <v:shape id="Textfeld 2" o:spid="_x0000_s1026" type="#_x0000_t202" style="position:absolute;margin-left:399.3pt;margin-top:11.75pt;width:243pt;height:128.95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" stroked="f">
            <v:textbox>
              <w:txbxContent>
                <w:p w:rsidR="00DE6DC2" w:rsidRDefault="00DE6DC2"/>
              </w:txbxContent>
            </v:textbox>
          </v:shape>
        </w:pict>
      </w:r>
    </w:p>
    <w:p w:rsidR="00D67A00" w:rsidRPr="002D4F10" w:rsidRDefault="002D4F10" w:rsidP="004B5849">
      <w:pPr>
        <w:spacing w:before="120"/>
        <w:rPr>
          <w:rFonts w:asciiTheme="minorHAnsi" w:hAnsiTheme="minorHAnsi"/>
          <w:sz w:val="72"/>
        </w:rPr>
      </w:pPr>
      <w:r>
        <w:rPr>
          <w:rFonts w:asciiTheme="minorHAnsi" w:hAnsiTheme="minorHAnsi"/>
          <w:sz w:val="72"/>
        </w:rPr>
        <w:t>Frageketten</w:t>
      </w:r>
    </w:p>
    <w:p w:rsidR="007F6627" w:rsidRDefault="007F6627" w:rsidP="005770E7">
      <w:pPr>
        <w:spacing w:before="120" w:after="240"/>
        <w:rPr>
          <w:rFonts w:ascii="Comic Sans MS" w:hAnsi="Comic Sans MS"/>
          <w:b/>
          <w:sz w:val="24"/>
        </w:rPr>
      </w:pPr>
    </w:p>
    <w:p w:rsidR="002D4F10" w:rsidRPr="007F4103" w:rsidRDefault="002D4F10" w:rsidP="005770E7">
      <w:pPr>
        <w:spacing w:before="120" w:after="240"/>
        <w:rPr>
          <w:rFonts w:asciiTheme="minorHAnsi" w:hAnsiTheme="minorHAnsi"/>
          <w:b/>
          <w:sz w:val="24"/>
        </w:rPr>
      </w:pPr>
    </w:p>
    <w:p w:rsidR="002D4F10" w:rsidRPr="007F4103" w:rsidRDefault="002D4F10" w:rsidP="005770E7">
      <w:pPr>
        <w:spacing w:before="120" w:after="240"/>
        <w:rPr>
          <w:rFonts w:asciiTheme="minorHAnsi" w:hAnsiTheme="minorHAnsi"/>
          <w:b/>
          <w:sz w:val="24"/>
        </w:rPr>
      </w:pPr>
      <w:r w:rsidRPr="007F4103">
        <w:rPr>
          <w:rFonts w:asciiTheme="minorHAnsi" w:hAnsiTheme="minorHAnsi"/>
          <w:b/>
          <w:sz w:val="24"/>
        </w:rPr>
        <w:t>Haben Sie als Kind den Erwachsenen auch Löcher in den Bauch gefragt? Besonders beliebt bei neugierigen Menschen: Die Frage „Warum?“</w:t>
      </w:r>
    </w:p>
    <w:p w:rsidR="002D4F10" w:rsidRPr="007F4103" w:rsidRDefault="002D4F10" w:rsidP="005770E7">
      <w:pPr>
        <w:spacing w:before="120" w:after="240"/>
        <w:rPr>
          <w:rFonts w:asciiTheme="minorHAnsi" w:hAnsiTheme="minorHAnsi"/>
          <w:b/>
          <w:sz w:val="24"/>
        </w:rPr>
      </w:pPr>
      <w:r w:rsidRPr="007F4103">
        <w:rPr>
          <w:rFonts w:asciiTheme="minorHAnsi" w:hAnsiTheme="minorHAnsi"/>
          <w:b/>
          <w:sz w:val="24"/>
        </w:rPr>
        <w:t>Für die folgende Übung benötigen Sie die Ausdauer und Neugierde eines 4jährigen Philosophen.</w:t>
      </w:r>
    </w:p>
    <w:p w:rsidR="00D67A00" w:rsidRPr="007F4103" w:rsidRDefault="00D67A00" w:rsidP="005770E7">
      <w:pPr>
        <w:spacing w:before="120" w:after="240"/>
        <w:rPr>
          <w:rFonts w:asciiTheme="minorHAnsi" w:hAnsiTheme="minorHAnsi"/>
          <w:b/>
          <w:sz w:val="24"/>
        </w:rPr>
      </w:pPr>
      <w:r w:rsidRPr="007F4103">
        <w:rPr>
          <w:rFonts w:asciiTheme="minorHAnsi" w:hAnsiTheme="minorHAnsi"/>
          <w:b/>
          <w:sz w:val="24"/>
        </w:rPr>
        <w:t xml:space="preserve">So geht´s: </w:t>
      </w:r>
    </w:p>
    <w:p w:rsidR="007F6627" w:rsidRPr="007F4103" w:rsidRDefault="00D67A00" w:rsidP="007F6627">
      <w:pPr>
        <w:spacing w:before="240"/>
        <w:rPr>
          <w:rFonts w:asciiTheme="minorHAnsi" w:hAnsiTheme="minorHAnsi"/>
          <w:sz w:val="20"/>
        </w:rPr>
      </w:pPr>
      <w:r w:rsidRPr="007F4103">
        <w:rPr>
          <w:rFonts w:asciiTheme="minorHAnsi" w:hAnsiTheme="minorHAnsi"/>
          <w:caps/>
          <w:sz w:val="20"/>
        </w:rPr>
        <w:t>Vorbereitung</w:t>
      </w:r>
      <w:r w:rsidRPr="007F4103">
        <w:rPr>
          <w:rFonts w:asciiTheme="minorHAnsi" w:hAnsiTheme="minorHAnsi"/>
          <w:sz w:val="20"/>
        </w:rPr>
        <w:t xml:space="preserve">:  </w:t>
      </w:r>
    </w:p>
    <w:p w:rsidR="00CB28A0" w:rsidRDefault="00CB28A0" w:rsidP="007F6627">
      <w:pPr>
        <w:spacing w:before="240"/>
        <w:rPr>
          <w:rFonts w:asciiTheme="minorHAnsi" w:hAnsiTheme="minorHAnsi"/>
          <w:sz w:val="20"/>
        </w:rPr>
      </w:pPr>
      <w:r w:rsidRPr="007F4103">
        <w:rPr>
          <w:rFonts w:asciiTheme="minorHAnsi" w:hAnsiTheme="minorHAnsi"/>
          <w:sz w:val="20"/>
        </w:rPr>
        <w:t>Suchen Sie sich für die folgende Übung eine Teampartnerin/einen Teampartner</w:t>
      </w:r>
      <w:r w:rsidR="007F4103">
        <w:rPr>
          <w:rFonts w:asciiTheme="minorHAnsi" w:hAnsiTheme="minorHAnsi"/>
          <w:sz w:val="20"/>
        </w:rPr>
        <w:t xml:space="preserve"> (oder entscheiden Sie sich für offene Gruppenarbeit, siehe unten unter „Durchführen“)</w:t>
      </w:r>
      <w:r w:rsidRPr="007F4103">
        <w:rPr>
          <w:rFonts w:asciiTheme="minorHAnsi" w:hAnsiTheme="minorHAnsi"/>
          <w:sz w:val="20"/>
        </w:rPr>
        <w:t>.</w:t>
      </w:r>
    </w:p>
    <w:p w:rsidR="00BD44B9" w:rsidRPr="007F4103" w:rsidRDefault="00BD44B9" w:rsidP="007F6627">
      <w:pPr>
        <w:spacing w:before="240"/>
        <w:rPr>
          <w:rFonts w:asciiTheme="minorHAnsi" w:hAnsiTheme="minorHAnsi"/>
          <w:sz w:val="20"/>
        </w:rPr>
      </w:pPr>
      <w:r>
        <w:rPr>
          <w:rFonts w:asciiTheme="minorHAnsi" w:hAnsiTheme="minorHAnsi"/>
          <w:sz w:val="20"/>
        </w:rPr>
        <w:t xml:space="preserve">Es ist günstig, wenn es in der Gesamtgruppe einen Fragenpool mit „lohnenden“ Fragen gibt. </w:t>
      </w:r>
    </w:p>
    <w:p w:rsidR="00D67A00" w:rsidRPr="007F4103" w:rsidRDefault="00D67A00" w:rsidP="005770E7">
      <w:pPr>
        <w:pStyle w:val="Listenabsatz"/>
        <w:spacing w:before="240"/>
        <w:ind w:left="360"/>
        <w:rPr>
          <w:rFonts w:asciiTheme="minorHAnsi" w:hAnsiTheme="minorHAnsi"/>
          <w:sz w:val="20"/>
        </w:rPr>
      </w:pPr>
    </w:p>
    <w:p w:rsidR="00CB28A0" w:rsidRPr="007F4103" w:rsidRDefault="005770E7" w:rsidP="007F6627">
      <w:pPr>
        <w:rPr>
          <w:rFonts w:asciiTheme="minorHAnsi" w:hAnsiTheme="minorHAnsi"/>
          <w:sz w:val="20"/>
        </w:rPr>
      </w:pPr>
      <w:r w:rsidRPr="007F4103">
        <w:rPr>
          <w:rFonts w:asciiTheme="minorHAnsi" w:hAnsiTheme="minorHAnsi"/>
          <w:sz w:val="20"/>
        </w:rPr>
        <w:t xml:space="preserve">INFORMIEREN und PLANEN: </w:t>
      </w:r>
    </w:p>
    <w:p w:rsidR="007F6627" w:rsidRPr="007F4103" w:rsidRDefault="007F6627" w:rsidP="00CB28A0">
      <w:pPr>
        <w:rPr>
          <w:rFonts w:asciiTheme="minorHAnsi" w:hAnsiTheme="minorHAnsi"/>
          <w:sz w:val="20"/>
        </w:rPr>
      </w:pPr>
    </w:p>
    <w:p w:rsidR="00CB28A0" w:rsidRPr="007F4103" w:rsidRDefault="002D4F10" w:rsidP="00CB28A0">
      <w:pPr>
        <w:rPr>
          <w:rFonts w:asciiTheme="minorHAnsi" w:hAnsiTheme="minorHAnsi"/>
          <w:sz w:val="20"/>
        </w:rPr>
      </w:pPr>
      <w:r w:rsidRPr="007F4103">
        <w:rPr>
          <w:rFonts w:asciiTheme="minorHAnsi" w:hAnsiTheme="minorHAnsi"/>
          <w:sz w:val="20"/>
        </w:rPr>
        <w:t>Suchen Sie sich gemeinsam eine religiöse Frage aus, die Sie untersuchen möchten.</w:t>
      </w:r>
    </w:p>
    <w:p w:rsidR="002D4F10" w:rsidRPr="007F4103" w:rsidRDefault="002D4F10" w:rsidP="00CB28A0">
      <w:pPr>
        <w:rPr>
          <w:rFonts w:asciiTheme="minorHAnsi" w:hAnsiTheme="minorHAnsi"/>
          <w:sz w:val="20"/>
        </w:rPr>
      </w:pPr>
      <w:r w:rsidRPr="007F4103">
        <w:rPr>
          <w:rFonts w:asciiTheme="minorHAnsi" w:hAnsiTheme="minorHAnsi"/>
          <w:sz w:val="20"/>
        </w:rPr>
        <w:t>Beispiele:</w:t>
      </w:r>
    </w:p>
    <w:p w:rsidR="002D4F10" w:rsidRPr="007F4103" w:rsidRDefault="002D4F10" w:rsidP="00CB28A0">
      <w:pPr>
        <w:rPr>
          <w:rFonts w:asciiTheme="minorHAnsi" w:hAnsiTheme="minorHAnsi"/>
          <w:sz w:val="20"/>
        </w:rPr>
      </w:pPr>
      <w:r w:rsidRPr="007F4103">
        <w:rPr>
          <w:rFonts w:asciiTheme="minorHAnsi" w:hAnsiTheme="minorHAnsi"/>
          <w:sz w:val="20"/>
        </w:rPr>
        <w:t>Warum ist es eigentlich wichtig, ob Maria wirklich Jungfrau war, als Jesus geboren wurde?</w:t>
      </w:r>
    </w:p>
    <w:p w:rsidR="002D4F10" w:rsidRPr="007F4103" w:rsidRDefault="002D4F10" w:rsidP="00CB28A0">
      <w:pPr>
        <w:rPr>
          <w:rFonts w:asciiTheme="minorHAnsi" w:hAnsiTheme="minorHAnsi"/>
          <w:sz w:val="20"/>
        </w:rPr>
      </w:pPr>
      <w:r w:rsidRPr="007F4103">
        <w:rPr>
          <w:rFonts w:asciiTheme="minorHAnsi" w:hAnsiTheme="minorHAnsi"/>
          <w:sz w:val="20"/>
        </w:rPr>
        <w:t>Warum ist es eigentlich wichtig, ob Gott genau 6 Tage brauchte, um die Welt zu erschaffen?</w:t>
      </w:r>
    </w:p>
    <w:p w:rsidR="002D4F10" w:rsidRPr="007F4103" w:rsidRDefault="002D4F10" w:rsidP="00CB28A0">
      <w:pPr>
        <w:rPr>
          <w:rFonts w:asciiTheme="minorHAnsi" w:hAnsiTheme="minorHAnsi"/>
          <w:sz w:val="20"/>
        </w:rPr>
      </w:pPr>
      <w:r w:rsidRPr="007F4103">
        <w:rPr>
          <w:rFonts w:asciiTheme="minorHAnsi" w:hAnsiTheme="minorHAnsi"/>
          <w:sz w:val="20"/>
        </w:rPr>
        <w:t xml:space="preserve">Warum ist es eigentlich wichtig, ob Jesus tatsächlich auf dem Wasser gehen konnte? </w:t>
      </w:r>
    </w:p>
    <w:p w:rsidR="005770E7" w:rsidRPr="007F4103" w:rsidRDefault="007F6627" w:rsidP="007F6627">
      <w:pPr>
        <w:pStyle w:val="Listenabsatz"/>
        <w:ind w:left="360"/>
        <w:rPr>
          <w:rFonts w:asciiTheme="minorHAnsi" w:hAnsiTheme="minorHAnsi"/>
          <w:sz w:val="20"/>
        </w:rPr>
      </w:pPr>
      <w:r w:rsidRPr="007F4103">
        <w:rPr>
          <w:rFonts w:asciiTheme="minorHAnsi" w:hAnsiTheme="minorHAnsi"/>
          <w:sz w:val="20"/>
        </w:rPr>
        <w:t xml:space="preserve"> </w:t>
      </w:r>
    </w:p>
    <w:p w:rsidR="007F6627" w:rsidRPr="007F4103" w:rsidRDefault="005770E7" w:rsidP="007F6627">
      <w:pPr>
        <w:rPr>
          <w:rFonts w:asciiTheme="minorHAnsi" w:hAnsiTheme="minorHAnsi"/>
          <w:sz w:val="20"/>
        </w:rPr>
      </w:pPr>
      <w:r w:rsidRPr="007F4103">
        <w:rPr>
          <w:rFonts w:asciiTheme="minorHAnsi" w:hAnsiTheme="minorHAnsi"/>
          <w:sz w:val="20"/>
        </w:rPr>
        <w:t xml:space="preserve">ENTSCHEIDEN und DURCHFÜHREN: </w:t>
      </w:r>
    </w:p>
    <w:p w:rsidR="00CB28A0" w:rsidRPr="007F4103" w:rsidRDefault="00CB28A0" w:rsidP="007F6627">
      <w:pPr>
        <w:rPr>
          <w:rFonts w:asciiTheme="minorHAnsi" w:hAnsiTheme="minorHAnsi"/>
          <w:sz w:val="20"/>
        </w:rPr>
      </w:pPr>
    </w:p>
    <w:p w:rsidR="00CB28A0" w:rsidRPr="007F4103" w:rsidRDefault="002D4F10" w:rsidP="007F6627">
      <w:pPr>
        <w:rPr>
          <w:rFonts w:asciiTheme="minorHAnsi" w:hAnsiTheme="minorHAnsi"/>
          <w:sz w:val="20"/>
        </w:rPr>
      </w:pPr>
      <w:r w:rsidRPr="007F4103">
        <w:rPr>
          <w:rFonts w:asciiTheme="minorHAnsi" w:hAnsiTheme="minorHAnsi"/>
          <w:sz w:val="20"/>
        </w:rPr>
        <w:t>Verteilen Sie die Rollen: Einer aus dem Zweierteam fragt, der andere antwortet</w:t>
      </w:r>
      <w:r w:rsidR="00CB28A0" w:rsidRPr="007F4103">
        <w:rPr>
          <w:rFonts w:asciiTheme="minorHAnsi" w:hAnsiTheme="minorHAnsi"/>
          <w:sz w:val="20"/>
        </w:rPr>
        <w:t>.</w:t>
      </w:r>
    </w:p>
    <w:p w:rsidR="007F4103" w:rsidRDefault="002D4F10" w:rsidP="007F6627">
      <w:pPr>
        <w:rPr>
          <w:rFonts w:asciiTheme="minorHAnsi" w:hAnsiTheme="minorHAnsi"/>
          <w:sz w:val="20"/>
        </w:rPr>
      </w:pPr>
      <w:r w:rsidRPr="007F4103">
        <w:rPr>
          <w:rFonts w:asciiTheme="minorHAnsi" w:hAnsiTheme="minorHAnsi"/>
          <w:sz w:val="20"/>
        </w:rPr>
        <w:t xml:space="preserve">Die ausgewählte Frage wird auf eine Metaplankarte geschrieben. Dann überlegt sich der </w:t>
      </w:r>
      <w:proofErr w:type="spellStart"/>
      <w:r w:rsidRPr="007F4103">
        <w:rPr>
          <w:rFonts w:asciiTheme="minorHAnsi" w:hAnsiTheme="minorHAnsi"/>
          <w:sz w:val="20"/>
        </w:rPr>
        <w:t>Antworter</w:t>
      </w:r>
      <w:proofErr w:type="spellEnd"/>
      <w:r w:rsidRPr="007F4103">
        <w:rPr>
          <w:rFonts w:asciiTheme="minorHAnsi" w:hAnsiTheme="minorHAnsi"/>
          <w:sz w:val="20"/>
        </w:rPr>
        <w:t xml:space="preserve"> eine erste Antwort und notiert diese auf der zweiten Karte. Aufgabe des Fragenden ist es, die Antwort gründlich zu durchdenken und eine </w:t>
      </w:r>
      <w:r w:rsidR="007F4103">
        <w:rPr>
          <w:rFonts w:asciiTheme="minorHAnsi" w:hAnsiTheme="minorHAnsi"/>
          <w:sz w:val="20"/>
        </w:rPr>
        <w:t>F</w:t>
      </w:r>
      <w:r w:rsidRPr="007F4103">
        <w:rPr>
          <w:rFonts w:asciiTheme="minorHAnsi" w:hAnsiTheme="minorHAnsi"/>
          <w:sz w:val="20"/>
        </w:rPr>
        <w:t xml:space="preserve">rage zu stellen, die weitere Gedanken, Argumente, </w:t>
      </w:r>
      <w:r w:rsidR="007F4103" w:rsidRPr="007F4103">
        <w:rPr>
          <w:rFonts w:asciiTheme="minorHAnsi" w:hAnsiTheme="minorHAnsi"/>
          <w:sz w:val="20"/>
        </w:rPr>
        <w:t xml:space="preserve">Fragestellungen anstößt. </w:t>
      </w:r>
      <w:r w:rsidR="007F4103">
        <w:rPr>
          <w:rFonts w:asciiTheme="minorHAnsi" w:hAnsiTheme="minorHAnsi"/>
          <w:sz w:val="20"/>
        </w:rPr>
        <w:t xml:space="preserve">Sie kann mit „warum“ beginnen, das muss aber nicht unbedingt sein. </w:t>
      </w:r>
    </w:p>
    <w:p w:rsidR="002D4F10" w:rsidRPr="007F4103" w:rsidRDefault="007F4103" w:rsidP="007F6627">
      <w:pPr>
        <w:rPr>
          <w:rFonts w:asciiTheme="minorHAnsi" w:hAnsiTheme="minorHAnsi"/>
          <w:sz w:val="20"/>
        </w:rPr>
      </w:pPr>
      <w:r w:rsidRPr="007F4103">
        <w:rPr>
          <w:rFonts w:asciiTheme="minorHAnsi" w:hAnsiTheme="minorHAnsi"/>
          <w:sz w:val="20"/>
        </w:rPr>
        <w:t xml:space="preserve">Diese </w:t>
      </w:r>
      <w:r>
        <w:rPr>
          <w:rFonts w:asciiTheme="minorHAnsi" w:hAnsiTheme="minorHAnsi"/>
          <w:sz w:val="20"/>
        </w:rPr>
        <w:t xml:space="preserve">Frage </w:t>
      </w:r>
      <w:r w:rsidRPr="007F4103">
        <w:rPr>
          <w:rFonts w:asciiTheme="minorHAnsi" w:hAnsiTheme="minorHAnsi"/>
          <w:sz w:val="20"/>
        </w:rPr>
        <w:t>wir</w:t>
      </w:r>
      <w:r>
        <w:rPr>
          <w:rFonts w:asciiTheme="minorHAnsi" w:hAnsiTheme="minorHAnsi"/>
          <w:sz w:val="20"/>
        </w:rPr>
        <w:t>d</w:t>
      </w:r>
      <w:r w:rsidRPr="007F4103">
        <w:rPr>
          <w:rFonts w:asciiTheme="minorHAnsi" w:hAnsiTheme="minorHAnsi"/>
          <w:sz w:val="20"/>
        </w:rPr>
        <w:t xml:space="preserve"> ebenfalls notiert und angelegt. Dann ist der Antwortende wieder an der Reihe. Ziel ist es, eine möglichst lange Frage-Antwort-Kette zu gestalten und dabei weder die Geduld noch den nötigen Ernst zu verlieren.</w:t>
      </w:r>
    </w:p>
    <w:p w:rsidR="007F4103" w:rsidRPr="007F4103" w:rsidRDefault="007F4103" w:rsidP="007F6627">
      <w:pPr>
        <w:rPr>
          <w:rFonts w:asciiTheme="minorHAnsi" w:hAnsiTheme="minorHAnsi"/>
          <w:sz w:val="20"/>
        </w:rPr>
      </w:pPr>
    </w:p>
    <w:p w:rsidR="007F4103" w:rsidRDefault="00BD44B9" w:rsidP="007F6627">
      <w:pPr>
        <w:rPr>
          <w:rFonts w:asciiTheme="minorHAnsi" w:hAnsiTheme="minorHAnsi"/>
          <w:sz w:val="20"/>
        </w:rPr>
      </w:pPr>
      <w:r>
        <w:rPr>
          <w:rFonts w:asciiTheme="minorHAnsi" w:hAnsiTheme="minorHAnsi"/>
          <w:sz w:val="20"/>
        </w:rPr>
        <w:t>Varianten:</w:t>
      </w:r>
    </w:p>
    <w:p w:rsidR="00BD44B9" w:rsidRPr="00BD44B9" w:rsidRDefault="00BD44B9" w:rsidP="00BD44B9">
      <w:pPr>
        <w:pStyle w:val="Listenabsatz"/>
        <w:numPr>
          <w:ilvl w:val="0"/>
          <w:numId w:val="8"/>
        </w:numPr>
        <w:rPr>
          <w:rFonts w:asciiTheme="minorHAnsi" w:hAnsiTheme="minorHAnsi"/>
          <w:sz w:val="20"/>
        </w:rPr>
      </w:pPr>
      <w:r w:rsidRPr="00BD44B9">
        <w:rPr>
          <w:rFonts w:asciiTheme="minorHAnsi" w:hAnsiTheme="minorHAnsi"/>
          <w:sz w:val="20"/>
        </w:rPr>
        <w:t xml:space="preserve">In der Wettspiel-Variante hat verloren, wer keine Karte mehr anlegen kann. Gehen Ihnen zuerst die Fragen oder die Antworten aus (und woran liegt das Ihrer Ansicht nach)? </w:t>
      </w:r>
    </w:p>
    <w:p w:rsidR="007F4103" w:rsidRDefault="007F4103" w:rsidP="00BD44B9">
      <w:pPr>
        <w:pStyle w:val="Listenabsatz"/>
        <w:numPr>
          <w:ilvl w:val="0"/>
          <w:numId w:val="8"/>
        </w:numPr>
        <w:rPr>
          <w:rFonts w:asciiTheme="minorHAnsi" w:hAnsiTheme="minorHAnsi"/>
          <w:sz w:val="20"/>
        </w:rPr>
      </w:pPr>
      <w:r w:rsidRPr="00BD44B9">
        <w:rPr>
          <w:rFonts w:asciiTheme="minorHAnsi" w:hAnsiTheme="minorHAnsi"/>
          <w:sz w:val="20"/>
        </w:rPr>
        <w:t xml:space="preserve">Die Fragen und Antworten können  auch in offener Gruppenarbeit gefunden werden: Starten Sie mit mehreren interessanten Fragen, z. B. auf je einem Tisch oder an je einer Pinnwand. Gehen Sie herum, schauen Sie die Fragen an, ergänzen Sie Antworten oder weitere Fragen, wo Ihnen ein Gedanke kommt – achten Sie aber darauf, dass sich Fragen und Antworten immer abwechseln. Es dürfen „Gabelungen“ gebildet werden: von einer Antwort können mehrere weitere Fragen ausgehen. </w:t>
      </w:r>
    </w:p>
    <w:p w:rsidR="00BD44B9" w:rsidRPr="00BD44B9" w:rsidRDefault="00BD44B9" w:rsidP="00BD44B9">
      <w:pPr>
        <w:pStyle w:val="Listenabsatz"/>
        <w:numPr>
          <w:ilvl w:val="0"/>
          <w:numId w:val="8"/>
        </w:numPr>
        <w:rPr>
          <w:rFonts w:asciiTheme="minorHAnsi" w:hAnsiTheme="minorHAnsi"/>
          <w:sz w:val="20"/>
        </w:rPr>
      </w:pPr>
      <w:r>
        <w:rPr>
          <w:rFonts w:asciiTheme="minorHAnsi" w:hAnsiTheme="minorHAnsi"/>
          <w:sz w:val="20"/>
        </w:rPr>
        <w:lastRenderedPageBreak/>
        <w:t>Sie können gemeinsam versuchen, eine ganze Landschaft aus Fragen und Antworten zu kreieren, in der möglichst viele Fragen des Fragenpools eingebaut werden. Machen Sie diese deutlich, indem Sie z. B. andersfarbige Karten dafür verwenden.</w:t>
      </w:r>
    </w:p>
    <w:p w:rsidR="007F6627" w:rsidRPr="007F4103" w:rsidRDefault="007F6627" w:rsidP="007F6627">
      <w:pPr>
        <w:rPr>
          <w:rFonts w:asciiTheme="minorHAnsi" w:hAnsiTheme="minorHAnsi"/>
          <w:i/>
          <w:sz w:val="20"/>
        </w:rPr>
      </w:pPr>
    </w:p>
    <w:p w:rsidR="007F6627" w:rsidRPr="007F4103" w:rsidRDefault="005770E7" w:rsidP="007F6627">
      <w:pPr>
        <w:rPr>
          <w:rFonts w:asciiTheme="minorHAnsi" w:hAnsiTheme="minorHAnsi"/>
          <w:sz w:val="20"/>
        </w:rPr>
      </w:pPr>
      <w:r w:rsidRPr="007F4103">
        <w:rPr>
          <w:rFonts w:asciiTheme="minorHAnsi" w:hAnsiTheme="minorHAnsi"/>
          <w:sz w:val="20"/>
        </w:rPr>
        <w:t xml:space="preserve">KONTROLLIEREN und BEWERTEN: </w:t>
      </w:r>
    </w:p>
    <w:p w:rsidR="007F6627" w:rsidRPr="007F4103" w:rsidRDefault="007F6627" w:rsidP="007F6627">
      <w:pPr>
        <w:rPr>
          <w:rFonts w:asciiTheme="minorHAnsi" w:hAnsiTheme="minorHAnsi"/>
          <w:sz w:val="20"/>
        </w:rPr>
      </w:pPr>
    </w:p>
    <w:p w:rsidR="007F4103" w:rsidRPr="007F4103" w:rsidRDefault="007F4103" w:rsidP="007F4103">
      <w:pPr>
        <w:rPr>
          <w:rFonts w:asciiTheme="minorHAnsi" w:hAnsiTheme="minorHAnsi"/>
          <w:sz w:val="20"/>
        </w:rPr>
      </w:pPr>
      <w:r>
        <w:rPr>
          <w:rFonts w:asciiTheme="minorHAnsi" w:hAnsiTheme="minorHAnsi"/>
          <w:sz w:val="20"/>
        </w:rPr>
        <w:t xml:space="preserve">Wie ging es Ihnen bei dieser Übung? </w:t>
      </w:r>
    </w:p>
    <w:p w:rsidR="00CB28A0" w:rsidRDefault="007F4103" w:rsidP="007F6627">
      <w:pPr>
        <w:rPr>
          <w:rFonts w:asciiTheme="minorHAnsi" w:hAnsiTheme="minorHAnsi"/>
          <w:sz w:val="20"/>
        </w:rPr>
      </w:pPr>
      <w:r>
        <w:rPr>
          <w:rFonts w:asciiTheme="minorHAnsi" w:hAnsiTheme="minorHAnsi"/>
          <w:sz w:val="20"/>
        </w:rPr>
        <w:t>Betrachten Sie das Ergebnis. Was fällt Ihnen auf?</w:t>
      </w:r>
    </w:p>
    <w:p w:rsidR="009D1934" w:rsidRDefault="007F4103" w:rsidP="007F6627">
      <w:pPr>
        <w:rPr>
          <w:rFonts w:asciiTheme="minorHAnsi" w:hAnsiTheme="minorHAnsi"/>
          <w:sz w:val="20"/>
        </w:rPr>
      </w:pPr>
      <w:bookmarkStart w:id="0" w:name="_GoBack"/>
      <w:bookmarkEnd w:id="0"/>
      <w:r>
        <w:rPr>
          <w:rFonts w:asciiTheme="minorHAnsi" w:hAnsiTheme="minorHAnsi"/>
          <w:sz w:val="20"/>
        </w:rPr>
        <w:t>Gibt es ein abschließendes Ergebnis, hinter das nicht zurückgefragt werden kann?</w:t>
      </w:r>
    </w:p>
    <w:p w:rsidR="00BD44B9" w:rsidRDefault="00BD44B9" w:rsidP="007F6627">
      <w:pPr>
        <w:rPr>
          <w:rFonts w:asciiTheme="minorHAnsi" w:hAnsiTheme="minorHAnsi"/>
          <w:sz w:val="20"/>
        </w:rPr>
      </w:pPr>
      <w:r>
        <w:rPr>
          <w:rFonts w:asciiTheme="minorHAnsi" w:hAnsiTheme="minorHAnsi"/>
          <w:sz w:val="20"/>
        </w:rPr>
        <w:t>Wo genau stecken die „Glaubensfragen“, die eine persönliche Stellungnahme erfordern?</w:t>
      </w:r>
    </w:p>
    <w:p w:rsidR="00174E7A" w:rsidRDefault="00174E7A" w:rsidP="007F6627">
      <w:pPr>
        <w:rPr>
          <w:rFonts w:asciiTheme="minorHAnsi" w:hAnsiTheme="minorHAnsi"/>
          <w:sz w:val="20"/>
        </w:rPr>
      </w:pPr>
    </w:p>
    <w:p w:rsidR="007F4103" w:rsidRDefault="007F4103" w:rsidP="007F6627">
      <w:pPr>
        <w:rPr>
          <w:rFonts w:asciiTheme="minorHAnsi" w:hAnsiTheme="minorHAnsi"/>
          <w:sz w:val="20"/>
        </w:rPr>
      </w:pPr>
    </w:p>
    <w:p w:rsidR="007F4103" w:rsidRPr="00174E7A" w:rsidRDefault="007F4103" w:rsidP="007F6627">
      <w:pPr>
        <w:rPr>
          <w:rFonts w:asciiTheme="minorHAnsi" w:hAnsiTheme="minorHAnsi"/>
          <w:caps/>
          <w:sz w:val="20"/>
        </w:rPr>
      </w:pPr>
      <w:r w:rsidRPr="00174E7A">
        <w:rPr>
          <w:rFonts w:asciiTheme="minorHAnsi" w:hAnsiTheme="minorHAnsi"/>
          <w:caps/>
          <w:sz w:val="20"/>
        </w:rPr>
        <w:t>Hinweise zur Weiterarbeit:</w:t>
      </w:r>
    </w:p>
    <w:p w:rsidR="007F4103" w:rsidRDefault="007F4103" w:rsidP="007F6627">
      <w:pPr>
        <w:rPr>
          <w:rFonts w:asciiTheme="minorHAnsi" w:hAnsiTheme="minorHAnsi"/>
          <w:sz w:val="20"/>
        </w:rPr>
      </w:pPr>
    </w:p>
    <w:p w:rsidR="007F4103" w:rsidRDefault="007F4103" w:rsidP="007F6627">
      <w:pPr>
        <w:rPr>
          <w:rFonts w:asciiTheme="minorHAnsi" w:hAnsiTheme="minorHAnsi"/>
          <w:sz w:val="20"/>
        </w:rPr>
      </w:pPr>
      <w:r>
        <w:rPr>
          <w:rFonts w:asciiTheme="minorHAnsi" w:hAnsiTheme="minorHAnsi"/>
          <w:sz w:val="20"/>
        </w:rPr>
        <w:t xml:space="preserve">Möglicherweise kann aus den Metaplankarten eine </w:t>
      </w:r>
      <w:r w:rsidR="00174E7A">
        <w:rPr>
          <w:rFonts w:asciiTheme="minorHAnsi" w:hAnsiTheme="minorHAnsi"/>
          <w:sz w:val="20"/>
        </w:rPr>
        <w:t>Strukturskizze gesteckt werden, anhand derer typische/klassische Antworten auf theologische Fragen ersichtlich werden.</w:t>
      </w:r>
    </w:p>
    <w:p w:rsidR="00174E7A" w:rsidRDefault="00174E7A" w:rsidP="007F6627">
      <w:pPr>
        <w:rPr>
          <w:rFonts w:asciiTheme="minorHAnsi" w:hAnsiTheme="minorHAnsi"/>
          <w:sz w:val="20"/>
        </w:rPr>
      </w:pPr>
      <w:r>
        <w:rPr>
          <w:rFonts w:asciiTheme="minorHAnsi" w:hAnsiTheme="minorHAnsi"/>
          <w:sz w:val="20"/>
        </w:rPr>
        <w:t xml:space="preserve">Aus theologischen Texten können weitere Metaplankarten mit den Thesen des Autors erstellt </w:t>
      </w:r>
      <w:r w:rsidR="00BD44B9">
        <w:rPr>
          <w:rFonts w:asciiTheme="minorHAnsi" w:hAnsiTheme="minorHAnsi"/>
          <w:sz w:val="20"/>
        </w:rPr>
        <w:t xml:space="preserve">und eingebaut </w:t>
      </w:r>
      <w:r>
        <w:rPr>
          <w:rFonts w:asciiTheme="minorHAnsi" w:hAnsiTheme="minorHAnsi"/>
          <w:sz w:val="20"/>
        </w:rPr>
        <w:t xml:space="preserve">werden – und hinterfragt, natürlich. </w:t>
      </w:r>
    </w:p>
    <w:p w:rsidR="00174E7A" w:rsidRPr="007F4103" w:rsidRDefault="00174E7A" w:rsidP="007F6627">
      <w:pPr>
        <w:rPr>
          <w:rFonts w:asciiTheme="minorHAnsi" w:hAnsiTheme="minorHAnsi"/>
          <w:sz w:val="20"/>
        </w:rPr>
      </w:pPr>
      <w:r>
        <w:rPr>
          <w:rFonts w:asciiTheme="minorHAnsi" w:hAnsiTheme="minorHAnsi"/>
          <w:sz w:val="20"/>
        </w:rPr>
        <w:t xml:space="preserve">Das geht auch „rückwärts“: Es ist manchmal sehr spannend und erhellend zu fragen, wie die Fragen lauten, auf die ein Text antwortet. </w:t>
      </w:r>
    </w:p>
    <w:p w:rsidR="002D4F10" w:rsidRPr="007F4103" w:rsidRDefault="002D4F10" w:rsidP="007F6627">
      <w:pPr>
        <w:rPr>
          <w:rFonts w:asciiTheme="minorHAnsi" w:hAnsiTheme="minorHAnsi"/>
          <w:sz w:val="20"/>
        </w:rPr>
      </w:pPr>
    </w:p>
    <w:p w:rsidR="002D4F10" w:rsidRPr="009464CC" w:rsidRDefault="002D4F10" w:rsidP="007F6627">
      <w:pPr>
        <w:rPr>
          <w:rFonts w:asciiTheme="minorHAnsi" w:hAnsiTheme="minorHAnsi"/>
          <w:b/>
          <w:sz w:val="20"/>
        </w:rPr>
      </w:pPr>
      <w:r w:rsidRPr="009464CC">
        <w:rPr>
          <w:rFonts w:asciiTheme="minorHAnsi" w:hAnsiTheme="minorHAnsi"/>
          <w:b/>
          <w:sz w:val="20"/>
        </w:rPr>
        <w:t>Grafik: S. Hofschläger/pixelio.de</w:t>
      </w:r>
    </w:p>
    <w:sectPr w:rsidR="002D4F10" w:rsidRPr="009464CC" w:rsidSect="009464C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FELTPOINT">
    <w:altName w:val="Courier New"/>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09F0"/>
    <w:multiLevelType w:val="hybridMultilevel"/>
    <w:tmpl w:val="CC044E00"/>
    <w:lvl w:ilvl="0" w:tplc="957C2D4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01C521A5"/>
    <w:multiLevelType w:val="hybridMultilevel"/>
    <w:tmpl w:val="AA4E04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81074E2"/>
    <w:multiLevelType w:val="hybridMultilevel"/>
    <w:tmpl w:val="BE264E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1B554B73"/>
    <w:multiLevelType w:val="hybridMultilevel"/>
    <w:tmpl w:val="7624B1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7075FF8"/>
    <w:multiLevelType w:val="hybridMultilevel"/>
    <w:tmpl w:val="139474A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21E69F1"/>
    <w:multiLevelType w:val="hybridMultilevel"/>
    <w:tmpl w:val="4C2ED1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243663D"/>
    <w:multiLevelType w:val="hybridMultilevel"/>
    <w:tmpl w:val="418CFB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F0A751D"/>
    <w:multiLevelType w:val="hybridMultilevel"/>
    <w:tmpl w:val="53F8CCFC"/>
    <w:lvl w:ilvl="0" w:tplc="9080E714">
      <w:start w:val="1"/>
      <w:numFmt w:val="lowerLetter"/>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7"/>
  </w:num>
  <w:num w:numId="5">
    <w:abstractNumId w:val="4"/>
  </w:num>
  <w:num w:numId="6">
    <w:abstractNumId w:val="3"/>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67A00"/>
    <w:rsid w:val="00080DD8"/>
    <w:rsid w:val="00174E7A"/>
    <w:rsid w:val="001F1245"/>
    <w:rsid w:val="002D4F10"/>
    <w:rsid w:val="003C4E79"/>
    <w:rsid w:val="004B5849"/>
    <w:rsid w:val="00557432"/>
    <w:rsid w:val="005770E7"/>
    <w:rsid w:val="00673FD1"/>
    <w:rsid w:val="007F4103"/>
    <w:rsid w:val="007F6627"/>
    <w:rsid w:val="009464CC"/>
    <w:rsid w:val="009D1934"/>
    <w:rsid w:val="00AF4766"/>
    <w:rsid w:val="00BA35B1"/>
    <w:rsid w:val="00BD44B9"/>
    <w:rsid w:val="00BF5611"/>
    <w:rsid w:val="00C90E70"/>
    <w:rsid w:val="00CB28A0"/>
    <w:rsid w:val="00CD0F39"/>
    <w:rsid w:val="00CE7703"/>
    <w:rsid w:val="00D37376"/>
    <w:rsid w:val="00D67A00"/>
    <w:rsid w:val="00DE6DC2"/>
    <w:rsid w:val="00E34B6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7A00"/>
    <w:pPr>
      <w:spacing w:after="0" w:line="240" w:lineRule="auto"/>
    </w:pPr>
    <w:rPr>
      <w:rFonts w:ascii="Arial" w:eastAsia="Times New Roman"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67A0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7A00"/>
    <w:rPr>
      <w:rFonts w:ascii="Tahoma" w:eastAsia="Times New Roman" w:hAnsi="Tahoma" w:cs="Tahoma"/>
      <w:sz w:val="16"/>
      <w:szCs w:val="16"/>
      <w:lang w:eastAsia="de-DE"/>
    </w:rPr>
  </w:style>
  <w:style w:type="paragraph" w:styleId="Listenabsatz">
    <w:name w:val="List Paragraph"/>
    <w:basedOn w:val="Standard"/>
    <w:uiPriority w:val="34"/>
    <w:qFormat/>
    <w:rsid w:val="005770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7A00"/>
    <w:pPr>
      <w:spacing w:after="0" w:line="240" w:lineRule="auto"/>
    </w:pPr>
    <w:rPr>
      <w:rFonts w:ascii="Arial" w:eastAsia="Times New Roman"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67A0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7A00"/>
    <w:rPr>
      <w:rFonts w:ascii="Tahoma" w:eastAsia="Times New Roman" w:hAnsi="Tahoma" w:cs="Tahoma"/>
      <w:sz w:val="16"/>
      <w:szCs w:val="16"/>
      <w:lang w:eastAsia="de-DE"/>
    </w:rPr>
  </w:style>
  <w:style w:type="paragraph" w:styleId="Listenabsatz">
    <w:name w:val="List Paragraph"/>
    <w:basedOn w:val="Standard"/>
    <w:uiPriority w:val="34"/>
    <w:qFormat/>
    <w:rsid w:val="005770E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2851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4</cp:revision>
  <cp:lastPrinted>2012-04-10T07:38:00Z</cp:lastPrinted>
  <dcterms:created xsi:type="dcterms:W3CDTF">2013-11-01T15:00:00Z</dcterms:created>
  <dcterms:modified xsi:type="dcterms:W3CDTF">2013-11-01T15:11:00Z</dcterms:modified>
</cp:coreProperties>
</file>