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sz w:val="24"/>
          <w:szCs w:val="24"/>
        </w:rPr>
        <w:t>Religion - Was tun Gottes Hände?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In dieser Einheit wiederholen wir den Einstieg zum Thema Hände. Im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Anschluß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d</w:t>
      </w:r>
      <w:r>
        <w:rPr>
          <w:rFonts w:ascii="Century Gothic" w:eastAsia="Century Gothic" w:hAnsi="Century Gothic" w:cs="Century Gothic"/>
          <w:sz w:val="24"/>
          <w:szCs w:val="24"/>
        </w:rPr>
        <w:t>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ran können sie mit ihrem Kind 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gemeinsam das Lied „Ja Gott hat alle Kinder lieb“ anhören und natürlich gerne mitsingen.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Der Link zu dem Lied geht ihnen per Mail zu. 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Den Text finden sie in dieser Einheit im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Anschluß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an den Einstieg.</w:t>
      </w: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Reli Unterricht zum Thema Hände</w:t>
      </w:r>
      <w:r>
        <w:rPr>
          <w:rFonts w:ascii="Century Gothic" w:eastAsia="Century Gothic" w:hAnsi="Century Gothic" w:cs="Century Gothic"/>
          <w:sz w:val="24"/>
          <w:szCs w:val="24"/>
        </w:rPr>
        <w:t>(gerne wieder gemeinsam mit Geschwistern)</w:t>
      </w:r>
    </w:p>
    <w:p w:rsidR="007178D3" w:rsidRDefault="00913E9D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Benötigtes Material: Kerze + </w:t>
      </w:r>
      <w:proofErr w:type="spellStart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Lied:Du</w:t>
      </w:r>
      <w:proofErr w:type="spellEnd"/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bist da wunderbar(nur wer möcht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e)</w:t>
      </w:r>
    </w:p>
    <w:p w:rsidR="007178D3" w:rsidRDefault="00913E9D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Handcreme (das Eincremen der Hände kann gern zum Schluss noch erfolgen)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Es wäre schön, wenn sie sich die Zeit nehmen könnten, diese Einheit ganz in Ruhe zu beginnen und zu beenden - so ist es ihr Kind auch gewöhnt. </w:t>
      </w: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Zu Beginn zünden wir immer eine Kerz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e an und kommen etwas zur Ruhe. 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Gerne können sie auch ein paar Mal tief ein und ausatmen und so „ankommen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“ .</w:t>
      </w:r>
      <w:proofErr w:type="gramEnd"/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Im Anschluss singen wir „Du bist da, wunderbar“ </w:t>
      </w:r>
    </w:p>
    <w:p w:rsidR="007178D3" w:rsidRDefault="00913E9D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Wir betrachten unsere Hände: 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Wer hat die längsten Finger? 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Wie viele Finger habe ich?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Wie heißen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die Finger?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.....hier wissen sie sicher am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Besten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>, wie sie das Gespräch mit ihrem Kind gestalten...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Was tun unsere Hände?</w:t>
      </w: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0" distR="0" simplePos="0" relativeHeight="251658243" behindDoc="0" locked="0" layoutInCell="0" hidden="0" allowOverlap="1">
            <wp:simplePos x="0" y="0"/>
            <wp:positionH relativeFrom="page">
              <wp:posOffset>720090</wp:posOffset>
            </wp:positionH>
            <wp:positionV relativeFrom="page">
              <wp:posOffset>5387340</wp:posOffset>
            </wp:positionV>
            <wp:extent cx="4293870" cy="4034155"/>
            <wp:effectExtent l="0" t="0" r="0" b="0"/>
            <wp:wrapSquare wrapText="bothSides"/>
            <wp:docPr id="3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mqq6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DwBAACIAQAAowQAAAAAAABkAAAAZAAAAAAAAAAjAAAABAAAAGQAAAAXAAAAFAAAALgYAAAlGQAAuBgAACUZAAAAAg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TAAAAAKIAAAAAAAAAAAAAAAAAAAAAAABuBAAAAAAAAAAAAAAkIQAAahoAANEYAAAAAAAAbgQAACQhAAA="/>
                        </a:ext>
                      </a:extLst>
                    </pic:cNvPicPr>
                  </pic:nvPicPr>
                  <pic:blipFill>
                    <a:blip r:embed="rId5"/>
                    <a:srcRect t="3160" r="3920" b="11870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40341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sz w:val="24"/>
          <w:szCs w:val="24"/>
        </w:rPr>
        <w:t>Text des Liedes „Ja Gott hat alle Kinder lieb“</w:t>
      </w: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Die Frage: Wen hält Gott alles in seiner Hand? (Mama, Papa, Oma, Opa...gerne eigene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Ideen einbringen)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können sie mit ihrem Kind/ihrer Familie als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G</w:t>
      </w:r>
      <w:r>
        <w:rPr>
          <w:rFonts w:ascii="Century Gothic" w:eastAsia="Century Gothic" w:hAnsi="Century Gothic" w:cs="Century Gothic"/>
          <w:sz w:val="24"/>
          <w:szCs w:val="24"/>
        </w:rPr>
        <w:t>e</w:t>
      </w:r>
      <w:r>
        <w:rPr>
          <w:rFonts w:ascii="Century Gothic" w:eastAsia="Century Gothic" w:hAnsi="Century Gothic" w:cs="Century Gothic"/>
          <w:sz w:val="24"/>
          <w:szCs w:val="24"/>
        </w:rPr>
        <w:t>sprächsanlaß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nutzen.</w:t>
      </w: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Für wen das zu schwer umzusetzen ist, der kann sein Kind spüren lassen, wie es ist, gehalten zu werden - natürlich nur wenn die Situation passt und sie merken ihrem Kind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tut dies jetzt ger</w:t>
      </w:r>
      <w:r>
        <w:rPr>
          <w:rFonts w:ascii="Century Gothic" w:eastAsia="Century Gothic" w:hAnsi="Century Gothic" w:cs="Century Gothic"/>
          <w:sz w:val="24"/>
          <w:szCs w:val="24"/>
        </w:rPr>
        <w:t>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de gut. Wie immer gilt, dass sie ihr Kind am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Be</w:t>
      </w:r>
      <w:r>
        <w:rPr>
          <w:rFonts w:ascii="Century Gothic" w:eastAsia="Century Gothic" w:hAnsi="Century Gothic" w:cs="Century Gothic"/>
          <w:sz w:val="24"/>
          <w:szCs w:val="24"/>
        </w:rPr>
        <w:t>s</w:t>
      </w:r>
      <w:r>
        <w:rPr>
          <w:rFonts w:ascii="Century Gothic" w:eastAsia="Century Gothic" w:hAnsi="Century Gothic" w:cs="Century Gothic"/>
          <w:sz w:val="24"/>
          <w:szCs w:val="24"/>
        </w:rPr>
        <w:t>ten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kennen :-)</w:t>
      </w: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Zum Abschluss der gemeinsamen Zeit haben wir ein Bild angefügt, welches sie sich in Ruhe anschauen können. Wir wünschen viel Freude bei der Umsetzung :-)</w:t>
      </w: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6120765" cy="8161020"/>
            <wp:effectExtent l="0" t="0" r="0" b="0"/>
            <wp:docPr id="1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mqq6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pyUAADQyAAAAAAAAAAAAAAAAAAA=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6806565" cy="5104765"/>
            <wp:effectExtent l="0" t="0" r="0" b="0"/>
            <wp:docPr id="2" name="Grafi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mqq6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cfAADfKQAAZx8AAN8p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Zx8AAN8pAAAAAAAAAAAAAAA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6565" cy="51047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Auf </w:t>
      </w:r>
      <w:r>
        <w:rPr>
          <w:rFonts w:ascii="Century Gothic" w:eastAsia="Century Gothic" w:hAnsi="Century Gothic" w:cs="Century Gothic"/>
          <w:sz w:val="24"/>
          <w:szCs w:val="24"/>
        </w:rPr>
        <w:t>einen Mitsänger zeigen - Daumen hoch - auf sich selbst zeigen - Arme öffnen - einladende Bewegung mit beiden Armen machen</w:t>
      </w:r>
    </w:p>
    <w:p w:rsidR="007178D3" w:rsidRDefault="00913E9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Die Bewegungen in den Strophen sind im Text erklärt. </w:t>
      </w:r>
    </w:p>
    <w:p w:rsidR="007178D3" w:rsidRDefault="007178D3">
      <w:pPr>
        <w:rPr>
          <w:rFonts w:ascii="Century Gothic" w:eastAsia="Century Gothic" w:hAnsi="Century Gothic" w:cs="Century Gothic"/>
          <w:sz w:val="24"/>
          <w:szCs w:val="24"/>
        </w:rPr>
      </w:pPr>
    </w:p>
    <w:sectPr w:rsidR="007178D3">
      <w:endnotePr>
        <w:numFmt w:val="decimal"/>
      </w:endnotePr>
      <w:type w:val="continuous"/>
      <w:pgSz w:w="11907" w:h="1683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endnotePr>
    <w:numFmt w:val="decimal"/>
  </w:endnotePr>
  <w:compat>
    <w:doNotUseHTMLParagraphAutoSpacing/>
    <w:useFELayout/>
    <w:compatSetting w:name="compatibilityMode" w:uri="http://schemas.microsoft.com/office/word" w:val="14"/>
  </w:compat>
  <w:rsids>
    <w:rsidRoot w:val="007178D3"/>
    <w:rsid w:val="007178D3"/>
    <w:rsid w:val="0091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kern w:val="1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Standard">
    <w:name w:val="Normal"/>
    <w:qFormat/>
    <w:pPr>
      <w:widowControl w:val="0"/>
    </w:pPr>
  </w:style>
  <w:style w:type="paragraph" w:styleId="berschrift1">
    <w:name w:val="heading 1"/>
    <w:basedOn w:val="Standard"/>
    <w:next w:val="Standard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berschrift2">
    <w:name w:val="heading 2"/>
    <w:basedOn w:val="berschrift1"/>
    <w:next w:val="Standard"/>
    <w:qFormat/>
    <w:pPr>
      <w:outlineLvl w:val="1"/>
    </w:pPr>
    <w:rPr>
      <w:sz w:val="32"/>
      <w:szCs w:val="32"/>
    </w:rPr>
  </w:style>
  <w:style w:type="paragraph" w:styleId="berschrift3">
    <w:name w:val="heading 3"/>
    <w:basedOn w:val="berschrift2"/>
    <w:next w:val="Standard"/>
    <w:qFormat/>
    <w:pPr>
      <w:outlineLvl w:val="2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1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Standard">
    <w:name w:val="Normal"/>
    <w:qFormat/>
    <w:pPr>
      <w:widowControl w:val="0"/>
    </w:pPr>
  </w:style>
  <w:style w:type="paragraph" w:styleId="berschrift1">
    <w:name w:val="heading 1"/>
    <w:basedOn w:val="Standard"/>
    <w:next w:val="Standard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berschrift2">
    <w:name w:val="heading 2"/>
    <w:basedOn w:val="berschrift1"/>
    <w:next w:val="Standard"/>
    <w:qFormat/>
    <w:pPr>
      <w:outlineLvl w:val="1"/>
    </w:pPr>
    <w:rPr>
      <w:sz w:val="32"/>
      <w:szCs w:val="32"/>
    </w:rPr>
  </w:style>
  <w:style w:type="paragraph" w:styleId="berschrift3">
    <w:name w:val="heading 3"/>
    <w:basedOn w:val="berschrift2"/>
    <w:next w:val="Standard"/>
    <w:qFormat/>
    <w:pPr>
      <w:outlineLvl w:val="2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</dc:creator>
  <cp:lastModifiedBy>sli</cp:lastModifiedBy>
  <cp:revision>2</cp:revision>
  <dcterms:created xsi:type="dcterms:W3CDTF">2020-06-05T16:54:00Z</dcterms:created>
  <dcterms:modified xsi:type="dcterms:W3CDTF">2020-06-05T16:54:00Z</dcterms:modified>
</cp:coreProperties>
</file>